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2E09" w14:textId="77777777" w:rsidR="005D5175" w:rsidRDefault="005D5175"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6"/>
          <w:szCs w:val="26"/>
        </w:rPr>
      </w:pPr>
    </w:p>
    <w:p w14:paraId="0DBE9279" w14:textId="77777777" w:rsidR="005D5175" w:rsidRDefault="005D5175"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6"/>
          <w:szCs w:val="26"/>
        </w:rPr>
      </w:pPr>
    </w:p>
    <w:p w14:paraId="6D2DA5D1" w14:textId="77777777" w:rsidR="005D5175" w:rsidRDefault="005D5175"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6"/>
          <w:szCs w:val="26"/>
        </w:rPr>
      </w:pPr>
    </w:p>
    <w:p w14:paraId="231539D9" w14:textId="1FEB2E9F" w:rsidR="00116E28" w:rsidRDefault="00116E28"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6"/>
          <w:szCs w:val="26"/>
        </w:rPr>
      </w:pPr>
      <w:r>
        <w:rPr>
          <w:noProof/>
        </w:rPr>
        <w:drawing>
          <wp:inline distT="0" distB="0" distL="0" distR="0" wp14:anchorId="1C68409D" wp14:editId="4A99A280">
            <wp:extent cx="3995420" cy="5322085"/>
            <wp:effectExtent l="0" t="0" r="0" b="12065"/>
            <wp:docPr id="1" name="Picture 1" descr="Macintosh HD:Users:lkc13:Desktop:Celebrating Research Posters:Posters:Post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kc13:Desktop:Celebrating Research Posters:Posters:Poster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420" cy="5322085"/>
                    </a:xfrm>
                    <a:prstGeom prst="rect">
                      <a:avLst/>
                    </a:prstGeom>
                    <a:noFill/>
                    <a:ln>
                      <a:noFill/>
                    </a:ln>
                  </pic:spPr>
                </pic:pic>
              </a:graphicData>
            </a:graphic>
          </wp:inline>
        </w:drawing>
      </w:r>
    </w:p>
    <w:p w14:paraId="5F3E166E" w14:textId="77777777" w:rsidR="00EE7F0C" w:rsidRDefault="00EE7F0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6"/>
          <w:szCs w:val="26"/>
        </w:rPr>
      </w:pPr>
    </w:p>
    <w:p w14:paraId="4D7912A7" w14:textId="77777777" w:rsidR="00A10EE0" w:rsidRDefault="00A10EE0"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6"/>
          <w:szCs w:val="26"/>
        </w:rPr>
      </w:pPr>
    </w:p>
    <w:p w14:paraId="3C6069E5" w14:textId="77777777" w:rsidR="00964113" w:rsidRDefault="00964113"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6"/>
          <w:szCs w:val="26"/>
        </w:rPr>
      </w:pPr>
    </w:p>
    <w:p w14:paraId="3E4A2570" w14:textId="6BEF5020" w:rsidR="00EE7F0C" w:rsidRPr="00EE7F0C" w:rsidRDefault="00EE7F0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sidRPr="00EE7F0C">
        <w:rPr>
          <w:rFonts w:ascii="Arial" w:hAnsi="Arial" w:cs="Arial"/>
          <w:bCs/>
        </w:rPr>
        <w:t>This week is an opportunity for us all, staff and students, to celebrate the diversity of applied and theoretical research undertaken across the College. It also gives us the chance to learn more about the many roles and impacts of this research in communities in the UK and abroad.</w:t>
      </w:r>
    </w:p>
    <w:p w14:paraId="0774B6F1" w14:textId="77777777" w:rsidR="00EE7F0C" w:rsidRPr="00EE7F0C" w:rsidRDefault="00EE7F0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Cs/>
        </w:rPr>
      </w:pPr>
    </w:p>
    <w:p w14:paraId="2D0CE189" w14:textId="358697A7" w:rsidR="00B674D0" w:rsidRDefault="00EE7F0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Cs/>
        </w:rPr>
      </w:pPr>
      <w:r w:rsidRPr="00EE7F0C">
        <w:rPr>
          <w:rFonts w:ascii="Arial" w:hAnsi="Arial" w:cs="Arial"/>
          <w:bCs/>
        </w:rPr>
        <w:t>The programme of events is aimed at giving us new perspectives on our day-to-day experiences of the College, as well as a better understanding of each other as researchers and students. It’s a chance to ask new questions and generate new conversations. We look forward to what comes out of them.</w:t>
      </w:r>
    </w:p>
    <w:p w14:paraId="6C11CF0E" w14:textId="712409AC" w:rsidR="00A8768C" w:rsidRDefault="00A8768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p>
    <w:p w14:paraId="1C2C78D3" w14:textId="77777777" w:rsidR="00A8768C" w:rsidRPr="00EE7F0C" w:rsidRDefault="00A8768C" w:rsidP="00A8768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p>
    <w:p w14:paraId="74EEEEB0" w14:textId="77777777" w:rsidR="00AC7F78" w:rsidRDefault="00AC7F78" w:rsidP="00A8768C">
      <w:pPr>
        <w:pBdr>
          <w:top w:val="single" w:sz="4" w:space="1" w:color="auto"/>
          <w:left w:val="single" w:sz="4" w:space="4" w:color="auto"/>
          <w:bottom w:val="single" w:sz="4" w:space="1" w:color="auto"/>
          <w:right w:val="single" w:sz="4" w:space="4" w:color="auto"/>
        </w:pBdr>
      </w:pPr>
    </w:p>
    <w:p w14:paraId="56A36DEF" w14:textId="77777777" w:rsidR="00116E28" w:rsidRDefault="00116E28" w:rsidP="00B674D0"/>
    <w:p w14:paraId="444C9E85" w14:textId="1E8F3065" w:rsidR="007069C4" w:rsidRPr="00D07865" w:rsidRDefault="007069C4" w:rsidP="00B674D0">
      <w:pPr>
        <w:rPr>
          <w:b/>
        </w:rPr>
      </w:pPr>
      <w:r w:rsidRPr="00D07865">
        <w:rPr>
          <w:rFonts w:ascii="Arial" w:hAnsi="Arial" w:cs="Arial"/>
          <w:b/>
          <w:sz w:val="20"/>
          <w:szCs w:val="20"/>
        </w:rPr>
        <w:lastRenderedPageBreak/>
        <w:t xml:space="preserve">Overview of events, </w:t>
      </w:r>
      <w:r w:rsidR="00D07865" w:rsidRPr="00D07865">
        <w:rPr>
          <w:rFonts w:ascii="Arial" w:hAnsi="Arial" w:cs="Arial"/>
          <w:b/>
          <w:sz w:val="20"/>
          <w:szCs w:val="20"/>
        </w:rPr>
        <w:t>full event details including rooms and whether booking is necessary are given from page</w:t>
      </w:r>
      <w:r w:rsidRPr="00D07865">
        <w:rPr>
          <w:rFonts w:ascii="Arial" w:hAnsi="Arial" w:cs="Arial"/>
          <w:b/>
          <w:sz w:val="20"/>
          <w:szCs w:val="20"/>
        </w:rPr>
        <w:t xml:space="preserve"> </w:t>
      </w:r>
      <w:r w:rsidR="00D07865" w:rsidRPr="00D07865">
        <w:rPr>
          <w:rFonts w:ascii="Arial" w:hAnsi="Arial" w:cs="Arial"/>
          <w:b/>
          <w:sz w:val="20"/>
          <w:szCs w:val="20"/>
        </w:rPr>
        <w:t>3 onwards</w:t>
      </w:r>
    </w:p>
    <w:p w14:paraId="2376C54C" w14:textId="77777777" w:rsidR="007C002E" w:rsidRDefault="007C002E" w:rsidP="00B674D0"/>
    <w:p w14:paraId="59DB116C" w14:textId="77777777" w:rsidR="007C002E" w:rsidRDefault="007C002E" w:rsidP="00B674D0"/>
    <w:tbl>
      <w:tblPr>
        <w:tblStyle w:val="TableGrid"/>
        <w:tblW w:w="0" w:type="auto"/>
        <w:tblLook w:val="04A0" w:firstRow="1" w:lastRow="0" w:firstColumn="1" w:lastColumn="0" w:noHBand="0" w:noVBand="1"/>
      </w:tblPr>
      <w:tblGrid>
        <w:gridCol w:w="5778"/>
        <w:gridCol w:w="2738"/>
      </w:tblGrid>
      <w:tr w:rsidR="00B95696" w:rsidRPr="00546F82" w14:paraId="1C47C520" w14:textId="77777777" w:rsidTr="00546F82">
        <w:tc>
          <w:tcPr>
            <w:tcW w:w="8516" w:type="dxa"/>
            <w:gridSpan w:val="2"/>
            <w:shd w:val="clear" w:color="auto" w:fill="B796CC"/>
          </w:tcPr>
          <w:p w14:paraId="662E60E3" w14:textId="703206A9" w:rsidR="00B95696" w:rsidRPr="00546F82" w:rsidRDefault="00B95696" w:rsidP="00B674D0">
            <w:pPr>
              <w:rPr>
                <w:rFonts w:ascii="Arial" w:hAnsi="Arial" w:cs="Arial"/>
                <w:sz w:val="20"/>
                <w:szCs w:val="20"/>
              </w:rPr>
            </w:pPr>
            <w:r w:rsidRPr="00546F82">
              <w:rPr>
                <w:rFonts w:ascii="Arial" w:hAnsi="Arial" w:cs="Arial"/>
                <w:b/>
                <w:sz w:val="20"/>
                <w:szCs w:val="20"/>
              </w:rPr>
              <w:t>Monday 9</w:t>
            </w:r>
            <w:r w:rsidRPr="00546F82">
              <w:rPr>
                <w:rFonts w:ascii="Arial" w:hAnsi="Arial" w:cs="Arial"/>
                <w:b/>
                <w:sz w:val="20"/>
                <w:szCs w:val="20"/>
                <w:vertAlign w:val="superscript"/>
              </w:rPr>
              <w:t>th</w:t>
            </w:r>
            <w:r w:rsidRPr="00546F82">
              <w:rPr>
                <w:rFonts w:ascii="Arial" w:hAnsi="Arial" w:cs="Arial"/>
                <w:b/>
                <w:sz w:val="20"/>
                <w:szCs w:val="20"/>
              </w:rPr>
              <w:t xml:space="preserve"> November</w:t>
            </w:r>
            <w:r w:rsidR="007A7B3A">
              <w:rPr>
                <w:rFonts w:ascii="Arial" w:hAnsi="Arial" w:cs="Arial"/>
                <w:b/>
                <w:sz w:val="20"/>
                <w:szCs w:val="20"/>
              </w:rPr>
              <w:t>, page 3</w:t>
            </w:r>
          </w:p>
        </w:tc>
      </w:tr>
      <w:tr w:rsidR="00B95696" w:rsidRPr="00546F82" w14:paraId="36E2322B" w14:textId="77777777" w:rsidTr="00B95696">
        <w:tc>
          <w:tcPr>
            <w:tcW w:w="5778" w:type="dxa"/>
          </w:tcPr>
          <w:p w14:paraId="3E9EE193" w14:textId="77777777" w:rsidR="00B95696" w:rsidRPr="00A10EE0" w:rsidRDefault="00B95696" w:rsidP="00B9569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A10EE0">
              <w:rPr>
                <w:rFonts w:ascii="Arial" w:hAnsi="Arial" w:cs="Arial"/>
                <w:i/>
                <w:iCs/>
                <w:sz w:val="20"/>
                <w:szCs w:val="20"/>
              </w:rPr>
              <w:t>The Visual and the Verbal</w:t>
            </w:r>
            <w:r w:rsidRPr="00A10EE0">
              <w:rPr>
                <w:rFonts w:ascii="Arial" w:hAnsi="Arial" w:cs="Arial"/>
                <w:sz w:val="20"/>
                <w:szCs w:val="20"/>
              </w:rPr>
              <w:t xml:space="preserve"> </w:t>
            </w:r>
          </w:p>
          <w:p w14:paraId="6DF77FAE" w14:textId="2DF769C7" w:rsidR="00B95696" w:rsidRPr="00A10EE0" w:rsidRDefault="00B95696" w:rsidP="00546F82">
            <w:pPr>
              <w:pStyle w:val="BodyA"/>
              <w:rPr>
                <w:rFonts w:ascii="Arial" w:hAnsi="Arial" w:cs="Arial"/>
                <w:sz w:val="20"/>
                <w:szCs w:val="20"/>
              </w:rPr>
            </w:pPr>
            <w:r w:rsidRPr="00A10EE0">
              <w:rPr>
                <w:rFonts w:ascii="Arial" w:hAnsi="Arial" w:cs="Arial"/>
                <w:sz w:val="20"/>
                <w:szCs w:val="20"/>
              </w:rPr>
              <w:t>Convened by Catalina Mejia Moreno and Emma Cheatle</w:t>
            </w:r>
          </w:p>
        </w:tc>
        <w:tc>
          <w:tcPr>
            <w:tcW w:w="2738" w:type="dxa"/>
          </w:tcPr>
          <w:p w14:paraId="08621C3E" w14:textId="1C38112B" w:rsidR="00B95696" w:rsidRPr="00A10EE0" w:rsidRDefault="00B95696" w:rsidP="00B674D0">
            <w:pPr>
              <w:rPr>
                <w:rFonts w:ascii="Arial" w:hAnsi="Arial" w:cs="Arial"/>
                <w:sz w:val="20"/>
                <w:szCs w:val="20"/>
              </w:rPr>
            </w:pPr>
            <w:r w:rsidRPr="00A10EE0">
              <w:rPr>
                <w:rFonts w:ascii="Arial" w:hAnsi="Arial" w:cs="Arial"/>
                <w:sz w:val="20"/>
                <w:szCs w:val="20"/>
              </w:rPr>
              <w:t>14:00-15:30</w:t>
            </w:r>
          </w:p>
        </w:tc>
      </w:tr>
      <w:tr w:rsidR="00B95696" w:rsidRPr="00546F82" w14:paraId="63D0815F" w14:textId="77777777" w:rsidTr="00B95696">
        <w:tc>
          <w:tcPr>
            <w:tcW w:w="5778" w:type="dxa"/>
          </w:tcPr>
          <w:p w14:paraId="0C98B7C4" w14:textId="0E46F1F1" w:rsidR="00B95696" w:rsidRPr="00A10EE0" w:rsidRDefault="00B95696" w:rsidP="00B9569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0"/>
                <w:szCs w:val="20"/>
              </w:rPr>
            </w:pPr>
            <w:r w:rsidRPr="00A10EE0">
              <w:rPr>
                <w:rFonts w:ascii="Arial" w:hAnsi="Arial" w:cs="Arial"/>
                <w:bCs/>
                <w:sz w:val="20"/>
                <w:szCs w:val="20"/>
                <w:u w:color="7F7F7F"/>
              </w:rPr>
              <w:t>Research Practice in Photography</w:t>
            </w:r>
          </w:p>
        </w:tc>
        <w:tc>
          <w:tcPr>
            <w:tcW w:w="2738" w:type="dxa"/>
          </w:tcPr>
          <w:p w14:paraId="59CE8BA8" w14:textId="1C488DA6" w:rsidR="00B95696" w:rsidRPr="00A10EE0" w:rsidRDefault="00B95696" w:rsidP="00546F82">
            <w:pPr>
              <w:rPr>
                <w:rFonts w:ascii="Arial" w:hAnsi="Arial" w:cs="Arial"/>
                <w:sz w:val="20"/>
                <w:szCs w:val="20"/>
              </w:rPr>
            </w:pPr>
            <w:r w:rsidRPr="00A10EE0">
              <w:rPr>
                <w:rFonts w:ascii="Arial" w:hAnsi="Arial" w:cs="Arial"/>
                <w:bCs/>
                <w:sz w:val="20"/>
                <w:szCs w:val="20"/>
                <w:u w:color="7F7F7F"/>
              </w:rPr>
              <w:t>14:00-17:00</w:t>
            </w:r>
          </w:p>
        </w:tc>
      </w:tr>
      <w:tr w:rsidR="00B95696" w:rsidRPr="00546F82" w14:paraId="0C51FA12" w14:textId="77777777" w:rsidTr="00B95696">
        <w:tc>
          <w:tcPr>
            <w:tcW w:w="5778" w:type="dxa"/>
          </w:tcPr>
          <w:p w14:paraId="02556C93" w14:textId="77777777" w:rsidR="00B95696" w:rsidRPr="00A10EE0" w:rsidRDefault="00B95696" w:rsidP="00B95696">
            <w:pPr>
              <w:rPr>
                <w:rFonts w:ascii="Arial" w:hAnsi="Arial" w:cs="Arial"/>
                <w:sz w:val="20"/>
                <w:szCs w:val="20"/>
              </w:rPr>
            </w:pPr>
            <w:r w:rsidRPr="00A10EE0">
              <w:rPr>
                <w:rFonts w:ascii="Arial" w:hAnsi="Arial" w:cs="Arial"/>
                <w:sz w:val="20"/>
                <w:szCs w:val="20"/>
              </w:rPr>
              <w:t>Pain, Violence and Representation Reading Course</w:t>
            </w:r>
          </w:p>
          <w:p w14:paraId="36C044CA" w14:textId="2232FBFA" w:rsidR="00B95696" w:rsidRPr="00A10EE0" w:rsidRDefault="00B95696" w:rsidP="00B9569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iCs/>
                <w:sz w:val="20"/>
                <w:szCs w:val="20"/>
              </w:rPr>
            </w:pPr>
            <w:r w:rsidRPr="00A10EE0">
              <w:rPr>
                <w:rFonts w:ascii="Arial" w:hAnsi="Arial" w:cs="Arial"/>
                <w:sz w:val="20"/>
                <w:szCs w:val="20"/>
              </w:rPr>
              <w:t>Tim Huzar</w:t>
            </w:r>
          </w:p>
        </w:tc>
        <w:tc>
          <w:tcPr>
            <w:tcW w:w="2738" w:type="dxa"/>
          </w:tcPr>
          <w:p w14:paraId="091BD89F" w14:textId="04C3FA0C" w:rsidR="00B95696" w:rsidRPr="00A10EE0" w:rsidRDefault="00B95696" w:rsidP="00B95696">
            <w:pPr>
              <w:rPr>
                <w:rFonts w:ascii="Arial" w:hAnsi="Arial" w:cs="Arial"/>
                <w:sz w:val="20"/>
                <w:szCs w:val="20"/>
              </w:rPr>
            </w:pPr>
            <w:r w:rsidRPr="00A10EE0">
              <w:rPr>
                <w:rFonts w:ascii="Arial" w:hAnsi="Arial" w:cs="Arial"/>
                <w:sz w:val="20"/>
                <w:szCs w:val="20"/>
              </w:rPr>
              <w:t>16:30-19:00</w:t>
            </w:r>
          </w:p>
        </w:tc>
      </w:tr>
      <w:tr w:rsidR="00C51308" w:rsidRPr="00546F82" w14:paraId="3CE65206" w14:textId="77777777" w:rsidTr="00B95696">
        <w:tc>
          <w:tcPr>
            <w:tcW w:w="5778" w:type="dxa"/>
          </w:tcPr>
          <w:p w14:paraId="7BE5E80C" w14:textId="4277825E" w:rsidR="00C51308" w:rsidRPr="00A10EE0" w:rsidRDefault="00C51308" w:rsidP="00B95696">
            <w:pPr>
              <w:rPr>
                <w:rFonts w:ascii="Arial" w:hAnsi="Arial" w:cs="Arial"/>
                <w:sz w:val="20"/>
                <w:szCs w:val="20"/>
              </w:rPr>
            </w:pPr>
            <w:r>
              <w:rPr>
                <w:rFonts w:ascii="Arial" w:hAnsi="Arial" w:cs="Arial"/>
                <w:sz w:val="20"/>
                <w:szCs w:val="20"/>
              </w:rPr>
              <w:t>Game Theory</w:t>
            </w:r>
          </w:p>
        </w:tc>
        <w:tc>
          <w:tcPr>
            <w:tcW w:w="2738" w:type="dxa"/>
          </w:tcPr>
          <w:p w14:paraId="3E040FFE" w14:textId="7CED0590" w:rsidR="00C51308" w:rsidRPr="00A10EE0" w:rsidRDefault="00C51308" w:rsidP="00B95696">
            <w:pPr>
              <w:rPr>
                <w:rFonts w:ascii="Arial" w:hAnsi="Arial" w:cs="Arial"/>
                <w:sz w:val="20"/>
                <w:szCs w:val="20"/>
              </w:rPr>
            </w:pPr>
            <w:r>
              <w:rPr>
                <w:rFonts w:ascii="Arial" w:hAnsi="Arial" w:cs="Arial"/>
                <w:sz w:val="20"/>
                <w:szCs w:val="20"/>
              </w:rPr>
              <w:t>18:00-20:00</w:t>
            </w:r>
          </w:p>
        </w:tc>
      </w:tr>
      <w:tr w:rsidR="00B95696" w:rsidRPr="00546F82" w14:paraId="1E9CE7C9" w14:textId="77777777" w:rsidTr="00546F82">
        <w:tc>
          <w:tcPr>
            <w:tcW w:w="8516" w:type="dxa"/>
            <w:gridSpan w:val="2"/>
            <w:shd w:val="clear" w:color="auto" w:fill="A3A6CC"/>
          </w:tcPr>
          <w:p w14:paraId="1EAE4515" w14:textId="3002A2F3" w:rsidR="00B95696" w:rsidRPr="00546F82" w:rsidRDefault="00B95696" w:rsidP="00B95696">
            <w:pPr>
              <w:rPr>
                <w:rFonts w:ascii="Arial" w:hAnsi="Arial" w:cs="Arial"/>
                <w:b/>
                <w:sz w:val="20"/>
                <w:szCs w:val="20"/>
              </w:rPr>
            </w:pPr>
            <w:r w:rsidRPr="00546F82">
              <w:rPr>
                <w:rFonts w:ascii="Arial" w:hAnsi="Arial" w:cs="Arial"/>
                <w:b/>
                <w:sz w:val="20"/>
                <w:szCs w:val="20"/>
              </w:rPr>
              <w:t>Tuesday 10</w:t>
            </w:r>
            <w:r w:rsidRPr="00546F82">
              <w:rPr>
                <w:rFonts w:ascii="Arial" w:hAnsi="Arial" w:cs="Arial"/>
                <w:b/>
                <w:sz w:val="20"/>
                <w:szCs w:val="20"/>
                <w:vertAlign w:val="superscript"/>
              </w:rPr>
              <w:t>th</w:t>
            </w:r>
            <w:r w:rsidRPr="00546F82">
              <w:rPr>
                <w:rFonts w:ascii="Arial" w:hAnsi="Arial" w:cs="Arial"/>
                <w:b/>
                <w:sz w:val="20"/>
                <w:szCs w:val="20"/>
              </w:rPr>
              <w:t xml:space="preserve"> November</w:t>
            </w:r>
            <w:r w:rsidR="007A7B3A">
              <w:rPr>
                <w:rFonts w:ascii="Arial" w:hAnsi="Arial" w:cs="Arial"/>
                <w:b/>
                <w:sz w:val="20"/>
                <w:szCs w:val="20"/>
              </w:rPr>
              <w:t>, page 4-6</w:t>
            </w:r>
          </w:p>
        </w:tc>
      </w:tr>
      <w:tr w:rsidR="00B95696" w:rsidRPr="00546F82" w14:paraId="0CD8616C" w14:textId="77777777" w:rsidTr="00B95696">
        <w:tc>
          <w:tcPr>
            <w:tcW w:w="5778" w:type="dxa"/>
          </w:tcPr>
          <w:p w14:paraId="40EE7F92" w14:textId="5D029EB9" w:rsidR="00B95696" w:rsidRPr="00A10EE0" w:rsidRDefault="00B95696" w:rsidP="00546F82">
            <w:pPr>
              <w:rPr>
                <w:rFonts w:ascii="Arial" w:hAnsi="Arial" w:cs="Arial"/>
                <w:sz w:val="20"/>
                <w:szCs w:val="20"/>
              </w:rPr>
            </w:pPr>
            <w:r w:rsidRPr="00A10EE0">
              <w:rPr>
                <w:rFonts w:ascii="Arial" w:hAnsi="Arial" w:cs="Arial"/>
                <w:sz w:val="20"/>
                <w:szCs w:val="20"/>
              </w:rPr>
              <w:t xml:space="preserve">Issues and Challenges in Teaching Narrative to First Year Undergraduates </w:t>
            </w:r>
          </w:p>
        </w:tc>
        <w:tc>
          <w:tcPr>
            <w:tcW w:w="2738" w:type="dxa"/>
          </w:tcPr>
          <w:p w14:paraId="0018468D" w14:textId="77777777" w:rsidR="00B95696" w:rsidRPr="00A10EE0" w:rsidRDefault="00B95696" w:rsidP="00B95696">
            <w:pPr>
              <w:rPr>
                <w:rFonts w:ascii="Arial" w:hAnsi="Arial" w:cs="Arial"/>
                <w:sz w:val="20"/>
                <w:szCs w:val="20"/>
              </w:rPr>
            </w:pPr>
            <w:r w:rsidRPr="00A10EE0">
              <w:rPr>
                <w:rFonts w:ascii="Arial" w:hAnsi="Arial" w:cs="Arial"/>
                <w:sz w:val="20"/>
                <w:szCs w:val="20"/>
              </w:rPr>
              <w:t>10:00-11:00</w:t>
            </w:r>
          </w:p>
          <w:p w14:paraId="6B0729B8" w14:textId="6D5C4984" w:rsidR="00B95696" w:rsidRPr="00A10EE0" w:rsidRDefault="00B95696" w:rsidP="00B95696">
            <w:pPr>
              <w:rPr>
                <w:rFonts w:ascii="Arial" w:hAnsi="Arial" w:cs="Arial"/>
                <w:sz w:val="20"/>
                <w:szCs w:val="20"/>
              </w:rPr>
            </w:pPr>
          </w:p>
        </w:tc>
      </w:tr>
      <w:tr w:rsidR="00B95696" w:rsidRPr="00546F82" w14:paraId="3CD1C50A" w14:textId="77777777" w:rsidTr="00B95696">
        <w:tc>
          <w:tcPr>
            <w:tcW w:w="5778" w:type="dxa"/>
          </w:tcPr>
          <w:p w14:paraId="6BC9A57C" w14:textId="366D306B" w:rsidR="00B95696" w:rsidRPr="00A10EE0" w:rsidRDefault="00B95696" w:rsidP="00B95696">
            <w:pPr>
              <w:rPr>
                <w:rFonts w:ascii="Arial" w:hAnsi="Arial" w:cs="Arial"/>
                <w:sz w:val="20"/>
                <w:szCs w:val="20"/>
              </w:rPr>
            </w:pPr>
            <w:r w:rsidRPr="00A10EE0">
              <w:rPr>
                <w:rFonts w:ascii="Arial" w:eastAsia="Times New Roman" w:hAnsi="Arial" w:cs="Arial"/>
                <w:bCs/>
                <w:color w:val="000000"/>
                <w:sz w:val="20"/>
                <w:szCs w:val="20"/>
                <w:lang w:val="en-GB"/>
              </w:rPr>
              <w:t>Collaborative Practice in Teaching</w:t>
            </w:r>
          </w:p>
        </w:tc>
        <w:tc>
          <w:tcPr>
            <w:tcW w:w="2738" w:type="dxa"/>
          </w:tcPr>
          <w:p w14:paraId="31DE6B93" w14:textId="47DDE21C" w:rsidR="00B95696" w:rsidRPr="00A10EE0" w:rsidRDefault="00B95696" w:rsidP="00546F82">
            <w:pPr>
              <w:tabs>
                <w:tab w:val="left" w:pos="4672"/>
              </w:tabs>
              <w:rPr>
                <w:rFonts w:ascii="Arial" w:hAnsi="Arial" w:cs="Arial"/>
                <w:sz w:val="20"/>
                <w:szCs w:val="20"/>
              </w:rPr>
            </w:pPr>
            <w:r w:rsidRPr="00A10EE0">
              <w:rPr>
                <w:rFonts w:ascii="Arial" w:hAnsi="Arial" w:cs="Arial"/>
                <w:sz w:val="20"/>
                <w:szCs w:val="20"/>
              </w:rPr>
              <w:t>10:00-16:00</w:t>
            </w:r>
          </w:p>
        </w:tc>
      </w:tr>
      <w:tr w:rsidR="00B95696" w:rsidRPr="00546F82" w14:paraId="7C0AF757" w14:textId="77777777" w:rsidTr="00B95696">
        <w:tc>
          <w:tcPr>
            <w:tcW w:w="5778" w:type="dxa"/>
          </w:tcPr>
          <w:p w14:paraId="3F8F073F" w14:textId="63A8267A" w:rsidR="00B95696" w:rsidRPr="00A10EE0" w:rsidRDefault="00B95696" w:rsidP="00B95696">
            <w:pPr>
              <w:rPr>
                <w:rFonts w:ascii="Arial" w:eastAsia="Times New Roman" w:hAnsi="Arial" w:cs="Arial"/>
                <w:bCs/>
                <w:color w:val="000000"/>
                <w:sz w:val="20"/>
                <w:szCs w:val="20"/>
                <w:lang w:val="en-GB"/>
              </w:rPr>
            </w:pPr>
            <w:r w:rsidRPr="00A10EE0">
              <w:rPr>
                <w:rFonts w:ascii="Arial" w:hAnsi="Arial" w:cs="Arial"/>
                <w:sz w:val="20"/>
                <w:szCs w:val="20"/>
              </w:rPr>
              <w:t>Roundtable discussion on experimental women writers</w:t>
            </w:r>
          </w:p>
        </w:tc>
        <w:tc>
          <w:tcPr>
            <w:tcW w:w="2738" w:type="dxa"/>
          </w:tcPr>
          <w:p w14:paraId="6D15E54F" w14:textId="51E94057" w:rsidR="00B95696" w:rsidRPr="00A10EE0" w:rsidRDefault="00B95696" w:rsidP="00B95696">
            <w:pPr>
              <w:tabs>
                <w:tab w:val="left" w:pos="4672"/>
              </w:tabs>
              <w:rPr>
                <w:rFonts w:ascii="Arial" w:hAnsi="Arial" w:cs="Arial"/>
                <w:sz w:val="20"/>
                <w:szCs w:val="20"/>
              </w:rPr>
            </w:pPr>
            <w:r w:rsidRPr="00A10EE0">
              <w:rPr>
                <w:rFonts w:ascii="Arial" w:hAnsi="Arial" w:cs="Arial"/>
                <w:sz w:val="20"/>
                <w:szCs w:val="20"/>
              </w:rPr>
              <w:t>12:00-13:30</w:t>
            </w:r>
          </w:p>
        </w:tc>
      </w:tr>
      <w:tr w:rsidR="00B95696" w:rsidRPr="00546F82" w14:paraId="3067421E" w14:textId="77777777" w:rsidTr="00B95696">
        <w:tc>
          <w:tcPr>
            <w:tcW w:w="5778" w:type="dxa"/>
          </w:tcPr>
          <w:p w14:paraId="1638E6D6" w14:textId="57AB0383" w:rsidR="00B95696" w:rsidRPr="00A10EE0" w:rsidRDefault="00B95696" w:rsidP="00546F82">
            <w:pPr>
              <w:widowControl w:val="0"/>
              <w:autoSpaceDE w:val="0"/>
              <w:autoSpaceDN w:val="0"/>
              <w:adjustRightInd w:val="0"/>
              <w:rPr>
                <w:rFonts w:ascii="Arial" w:hAnsi="Arial" w:cs="Arial"/>
                <w:sz w:val="20"/>
                <w:szCs w:val="20"/>
              </w:rPr>
            </w:pPr>
            <w:r w:rsidRPr="00A10EE0">
              <w:rPr>
                <w:rFonts w:ascii="Arial" w:hAnsi="Arial" w:cs="Arial"/>
                <w:sz w:val="20"/>
                <w:szCs w:val="20"/>
              </w:rPr>
              <w:t>Sovereignty, Government, Neoliberalism: Some Initial Thoughts</w:t>
            </w:r>
            <w:r w:rsidR="00546F82" w:rsidRPr="00A10EE0">
              <w:rPr>
                <w:rFonts w:ascii="Arial" w:hAnsi="Arial" w:cs="Arial"/>
                <w:sz w:val="20"/>
                <w:szCs w:val="20"/>
              </w:rPr>
              <w:t xml:space="preserve"> </w:t>
            </w:r>
            <w:r w:rsidRPr="00A10EE0">
              <w:rPr>
                <w:rFonts w:ascii="Arial" w:hAnsi="Arial" w:cs="Arial"/>
                <w:sz w:val="20"/>
                <w:szCs w:val="20"/>
              </w:rPr>
              <w:t xml:space="preserve">Lars Cornellison, PhD Candidate </w:t>
            </w:r>
          </w:p>
        </w:tc>
        <w:tc>
          <w:tcPr>
            <w:tcW w:w="2738" w:type="dxa"/>
          </w:tcPr>
          <w:p w14:paraId="1FFC62CE" w14:textId="11246C5F" w:rsidR="00B95696" w:rsidRPr="00A10EE0" w:rsidRDefault="00B95696" w:rsidP="00546F82">
            <w:pPr>
              <w:widowControl w:val="0"/>
              <w:autoSpaceDE w:val="0"/>
              <w:autoSpaceDN w:val="0"/>
              <w:adjustRightInd w:val="0"/>
              <w:ind w:right="380"/>
              <w:rPr>
                <w:rFonts w:ascii="Arial" w:hAnsi="Arial" w:cs="Arial"/>
                <w:sz w:val="20"/>
                <w:szCs w:val="20"/>
              </w:rPr>
            </w:pPr>
            <w:r w:rsidRPr="00A10EE0">
              <w:rPr>
                <w:rFonts w:ascii="Arial" w:hAnsi="Arial" w:cs="Arial"/>
                <w:sz w:val="20"/>
                <w:szCs w:val="20"/>
              </w:rPr>
              <w:t>13:00-14:00</w:t>
            </w:r>
          </w:p>
        </w:tc>
      </w:tr>
      <w:tr w:rsidR="00B95696" w:rsidRPr="00546F82" w14:paraId="29CB0AF6" w14:textId="77777777" w:rsidTr="00B95696">
        <w:tc>
          <w:tcPr>
            <w:tcW w:w="5778" w:type="dxa"/>
          </w:tcPr>
          <w:p w14:paraId="29EB6CF6" w14:textId="610FD72F" w:rsidR="00B95696" w:rsidRPr="00A10EE0" w:rsidRDefault="00B95696" w:rsidP="00B95696">
            <w:pPr>
              <w:widowControl w:val="0"/>
              <w:autoSpaceDE w:val="0"/>
              <w:autoSpaceDN w:val="0"/>
              <w:adjustRightInd w:val="0"/>
              <w:rPr>
                <w:rFonts w:ascii="Arial" w:hAnsi="Arial" w:cs="Arial"/>
                <w:sz w:val="20"/>
                <w:szCs w:val="20"/>
              </w:rPr>
            </w:pPr>
            <w:r w:rsidRPr="00A10EE0">
              <w:rPr>
                <w:rFonts w:ascii="Arial" w:hAnsi="Arial" w:cs="Arial"/>
                <w:sz w:val="20"/>
                <w:szCs w:val="20"/>
              </w:rPr>
              <w:t>Design Research Shorts</w:t>
            </w:r>
          </w:p>
        </w:tc>
        <w:tc>
          <w:tcPr>
            <w:tcW w:w="2738" w:type="dxa"/>
          </w:tcPr>
          <w:p w14:paraId="47BFF29B" w14:textId="625CC879" w:rsidR="00B95696" w:rsidRPr="00A10EE0" w:rsidRDefault="00B95696" w:rsidP="00546F82">
            <w:pPr>
              <w:rPr>
                <w:rFonts w:ascii="Arial" w:hAnsi="Arial" w:cs="Arial"/>
                <w:sz w:val="20"/>
                <w:szCs w:val="20"/>
              </w:rPr>
            </w:pPr>
            <w:r w:rsidRPr="00A10EE0">
              <w:rPr>
                <w:rFonts w:ascii="Arial" w:hAnsi="Arial" w:cs="Arial"/>
                <w:sz w:val="20"/>
                <w:szCs w:val="20"/>
              </w:rPr>
              <w:t>13:00-16:00</w:t>
            </w:r>
          </w:p>
        </w:tc>
      </w:tr>
      <w:tr w:rsidR="00B95696" w:rsidRPr="00546F82" w14:paraId="6E8DDFA5" w14:textId="77777777" w:rsidTr="00B95696">
        <w:tc>
          <w:tcPr>
            <w:tcW w:w="5778" w:type="dxa"/>
          </w:tcPr>
          <w:p w14:paraId="72CF9BD8" w14:textId="77777777" w:rsidR="00B95696" w:rsidRPr="00A10EE0" w:rsidRDefault="00B95696" w:rsidP="00B95696">
            <w:pPr>
              <w:rPr>
                <w:rFonts w:ascii="Arial" w:eastAsia="Times New Roman" w:hAnsi="Arial" w:cs="Arial"/>
                <w:sz w:val="20"/>
                <w:szCs w:val="20"/>
              </w:rPr>
            </w:pPr>
            <w:r w:rsidRPr="00A10EE0">
              <w:rPr>
                <w:rFonts w:ascii="Arial" w:eastAsia="Times New Roman" w:hAnsi="Arial" w:cs="Arial"/>
                <w:sz w:val="20"/>
                <w:szCs w:val="20"/>
              </w:rPr>
              <w:t xml:space="preserve">Research-informed Teaching </w:t>
            </w:r>
          </w:p>
          <w:p w14:paraId="4F106919" w14:textId="73FECAE8" w:rsidR="00B95696" w:rsidRPr="00A10EE0" w:rsidRDefault="00B95696" w:rsidP="00546F82">
            <w:pPr>
              <w:widowControl w:val="0"/>
              <w:tabs>
                <w:tab w:val="left" w:pos="220"/>
                <w:tab w:val="left" w:pos="720"/>
              </w:tabs>
              <w:autoSpaceDE w:val="0"/>
              <w:autoSpaceDN w:val="0"/>
              <w:adjustRightInd w:val="0"/>
              <w:rPr>
                <w:rFonts w:ascii="Arial" w:hAnsi="Arial" w:cs="Arial"/>
                <w:sz w:val="20"/>
                <w:szCs w:val="20"/>
              </w:rPr>
            </w:pPr>
            <w:r w:rsidRPr="00A10EE0">
              <w:rPr>
                <w:rFonts w:ascii="Arial" w:hAnsi="Arial" w:cs="Arial"/>
                <w:sz w:val="20"/>
                <w:szCs w:val="20"/>
              </w:rPr>
              <w:t>What can images do? What do pictures want? </w:t>
            </w:r>
          </w:p>
        </w:tc>
        <w:tc>
          <w:tcPr>
            <w:tcW w:w="2738" w:type="dxa"/>
          </w:tcPr>
          <w:p w14:paraId="439CB9BA" w14:textId="06A49BEF" w:rsidR="00B95696" w:rsidRPr="00A10EE0" w:rsidRDefault="00B95696" w:rsidP="00546F82">
            <w:pPr>
              <w:tabs>
                <w:tab w:val="left" w:pos="4672"/>
              </w:tabs>
              <w:rPr>
                <w:rFonts w:ascii="Arial" w:hAnsi="Arial" w:cs="Arial"/>
                <w:sz w:val="20"/>
                <w:szCs w:val="20"/>
              </w:rPr>
            </w:pPr>
            <w:r w:rsidRPr="00A10EE0">
              <w:rPr>
                <w:rFonts w:ascii="Arial" w:hAnsi="Arial" w:cs="Arial"/>
                <w:sz w:val="20"/>
                <w:szCs w:val="20"/>
              </w:rPr>
              <w:t>14:00-16:00</w:t>
            </w:r>
          </w:p>
        </w:tc>
      </w:tr>
      <w:tr w:rsidR="00B95696" w:rsidRPr="00546F82" w14:paraId="77D1A30A" w14:textId="77777777" w:rsidTr="00B95696">
        <w:tc>
          <w:tcPr>
            <w:tcW w:w="5778" w:type="dxa"/>
          </w:tcPr>
          <w:p w14:paraId="707C6495" w14:textId="5A8FE432" w:rsidR="00B95696" w:rsidRPr="00A10EE0" w:rsidRDefault="00B95696" w:rsidP="00B95696">
            <w:pPr>
              <w:rPr>
                <w:rFonts w:ascii="Arial" w:eastAsia="Times New Roman" w:hAnsi="Arial" w:cs="Arial"/>
                <w:sz w:val="20"/>
                <w:szCs w:val="20"/>
              </w:rPr>
            </w:pPr>
            <w:r w:rsidRPr="00A10EE0">
              <w:rPr>
                <w:rFonts w:ascii="Arial" w:hAnsi="Arial" w:cs="Arial"/>
                <w:bCs/>
                <w:sz w:val="20"/>
                <w:szCs w:val="20"/>
              </w:rPr>
              <w:t>Applying for Doctoral Study: PhDs and Studentship Opportunities</w:t>
            </w:r>
          </w:p>
        </w:tc>
        <w:tc>
          <w:tcPr>
            <w:tcW w:w="2738" w:type="dxa"/>
          </w:tcPr>
          <w:p w14:paraId="5D323930" w14:textId="77777777" w:rsidR="00B95696" w:rsidRPr="00A10EE0" w:rsidRDefault="00B95696" w:rsidP="00B95696">
            <w:pPr>
              <w:rPr>
                <w:rFonts w:ascii="Arial" w:hAnsi="Arial" w:cs="Arial"/>
                <w:sz w:val="20"/>
                <w:szCs w:val="20"/>
              </w:rPr>
            </w:pPr>
            <w:r w:rsidRPr="00A10EE0">
              <w:rPr>
                <w:rFonts w:ascii="Arial" w:hAnsi="Arial" w:cs="Arial"/>
                <w:sz w:val="20"/>
                <w:szCs w:val="20"/>
              </w:rPr>
              <w:t>14:00-15:00</w:t>
            </w:r>
          </w:p>
          <w:p w14:paraId="6F2BA123" w14:textId="10BB1122" w:rsidR="00B95696" w:rsidRPr="00A10EE0" w:rsidRDefault="00B95696" w:rsidP="00B95696">
            <w:pPr>
              <w:tabs>
                <w:tab w:val="left" w:pos="4672"/>
              </w:tabs>
              <w:rPr>
                <w:rFonts w:ascii="Arial" w:hAnsi="Arial" w:cs="Arial"/>
                <w:sz w:val="20"/>
                <w:szCs w:val="20"/>
              </w:rPr>
            </w:pPr>
          </w:p>
        </w:tc>
      </w:tr>
      <w:tr w:rsidR="00546F82" w:rsidRPr="00546F82" w14:paraId="7C316F3D" w14:textId="77777777" w:rsidTr="00B95696">
        <w:tc>
          <w:tcPr>
            <w:tcW w:w="5778" w:type="dxa"/>
          </w:tcPr>
          <w:p w14:paraId="6CA08301" w14:textId="77777777" w:rsidR="00546F82" w:rsidRPr="00A10EE0" w:rsidRDefault="00546F82" w:rsidP="007069C4">
            <w:pPr>
              <w:rPr>
                <w:rFonts w:ascii="Arial" w:hAnsi="Arial" w:cs="Arial"/>
                <w:color w:val="000000"/>
                <w:sz w:val="20"/>
                <w:szCs w:val="20"/>
                <w:lang w:val="en-GB"/>
              </w:rPr>
            </w:pPr>
            <w:r w:rsidRPr="00A10EE0">
              <w:rPr>
                <w:rFonts w:ascii="Arial" w:hAnsi="Arial" w:cs="Arial"/>
                <w:color w:val="000000"/>
                <w:sz w:val="20"/>
                <w:szCs w:val="20"/>
                <w:lang w:val="en-GB"/>
              </w:rPr>
              <w:t>Body Talk</w:t>
            </w:r>
          </w:p>
          <w:p w14:paraId="6A5A9930" w14:textId="77777777" w:rsidR="00546F82" w:rsidRPr="00A10EE0" w:rsidRDefault="00546F82" w:rsidP="00B95696">
            <w:pPr>
              <w:rPr>
                <w:rFonts w:ascii="Arial" w:hAnsi="Arial" w:cs="Arial"/>
                <w:bCs/>
                <w:sz w:val="20"/>
                <w:szCs w:val="20"/>
              </w:rPr>
            </w:pPr>
          </w:p>
        </w:tc>
        <w:tc>
          <w:tcPr>
            <w:tcW w:w="2738" w:type="dxa"/>
          </w:tcPr>
          <w:p w14:paraId="64CEC090" w14:textId="47B1A012" w:rsidR="00546F82" w:rsidRPr="00A10EE0" w:rsidRDefault="006D41EC" w:rsidP="007069C4">
            <w:pPr>
              <w:rPr>
                <w:rFonts w:ascii="Arial" w:hAnsi="Arial" w:cs="Arial"/>
                <w:sz w:val="20"/>
                <w:szCs w:val="20"/>
              </w:rPr>
            </w:pPr>
            <w:r>
              <w:rPr>
                <w:rFonts w:ascii="Arial" w:hAnsi="Arial" w:cs="Arial"/>
                <w:sz w:val="20"/>
                <w:szCs w:val="20"/>
              </w:rPr>
              <w:t>15:00-16</w:t>
            </w:r>
            <w:r w:rsidR="00546F82" w:rsidRPr="00A10EE0">
              <w:rPr>
                <w:rFonts w:ascii="Arial" w:hAnsi="Arial" w:cs="Arial"/>
                <w:sz w:val="20"/>
                <w:szCs w:val="20"/>
              </w:rPr>
              <w:t>:30 Screening</w:t>
            </w:r>
          </w:p>
          <w:p w14:paraId="30B3C8F7" w14:textId="7696369D" w:rsidR="00546F82" w:rsidRPr="00A10EE0" w:rsidRDefault="006D41EC" w:rsidP="00B95696">
            <w:pPr>
              <w:rPr>
                <w:rFonts w:ascii="Arial" w:hAnsi="Arial" w:cs="Arial"/>
                <w:sz w:val="20"/>
                <w:szCs w:val="20"/>
              </w:rPr>
            </w:pPr>
            <w:r>
              <w:rPr>
                <w:rFonts w:ascii="Arial" w:hAnsi="Arial" w:cs="Arial"/>
                <w:sz w:val="20"/>
                <w:szCs w:val="20"/>
              </w:rPr>
              <w:t>16:30</w:t>
            </w:r>
            <w:r w:rsidR="00546F82" w:rsidRPr="00A10EE0">
              <w:rPr>
                <w:rFonts w:ascii="Arial" w:hAnsi="Arial" w:cs="Arial"/>
                <w:sz w:val="20"/>
                <w:szCs w:val="20"/>
              </w:rPr>
              <w:t>-18:00 Panel Discussion</w:t>
            </w:r>
          </w:p>
        </w:tc>
      </w:tr>
      <w:tr w:rsidR="00546F82" w:rsidRPr="00546F82" w14:paraId="226D3E62" w14:textId="77777777" w:rsidTr="00B95696">
        <w:tc>
          <w:tcPr>
            <w:tcW w:w="5778" w:type="dxa"/>
          </w:tcPr>
          <w:p w14:paraId="04213BE0" w14:textId="2179AB67" w:rsidR="00546F82" w:rsidRPr="00A10EE0" w:rsidRDefault="00496AD8" w:rsidP="00546F82">
            <w:pPr>
              <w:widowControl w:val="0"/>
              <w:tabs>
                <w:tab w:val="left" w:pos="220"/>
                <w:tab w:val="left" w:pos="720"/>
              </w:tabs>
              <w:autoSpaceDE w:val="0"/>
              <w:autoSpaceDN w:val="0"/>
              <w:adjustRightInd w:val="0"/>
              <w:rPr>
                <w:rFonts w:ascii="Arial" w:hAnsi="Arial" w:cs="Arial"/>
                <w:color w:val="000000"/>
                <w:sz w:val="20"/>
                <w:szCs w:val="20"/>
                <w:lang w:val="en-GB"/>
              </w:rPr>
            </w:pPr>
            <w:r>
              <w:rPr>
                <w:rFonts w:ascii="Arial" w:hAnsi="Arial" w:cs="Arial"/>
                <w:sz w:val="20"/>
                <w:szCs w:val="20"/>
              </w:rPr>
              <w:t xml:space="preserve">Material Phenomenology, </w:t>
            </w:r>
            <w:r w:rsidR="00546F82" w:rsidRPr="00A10EE0">
              <w:rPr>
                <w:rFonts w:ascii="Arial" w:hAnsi="Arial" w:cs="Arial"/>
                <w:sz w:val="20"/>
                <w:szCs w:val="20"/>
              </w:rPr>
              <w:t>Professor Tim Dant, University of Lancaster</w:t>
            </w:r>
          </w:p>
        </w:tc>
        <w:tc>
          <w:tcPr>
            <w:tcW w:w="2738" w:type="dxa"/>
          </w:tcPr>
          <w:p w14:paraId="0A02A47E" w14:textId="68A939EA" w:rsidR="00546F82" w:rsidRPr="00A10EE0" w:rsidRDefault="00546F82" w:rsidP="007069C4">
            <w:pPr>
              <w:rPr>
                <w:rFonts w:ascii="Arial" w:hAnsi="Arial" w:cs="Arial"/>
                <w:sz w:val="20"/>
                <w:szCs w:val="20"/>
              </w:rPr>
            </w:pPr>
            <w:r w:rsidRPr="00A10EE0">
              <w:rPr>
                <w:rFonts w:ascii="Arial" w:hAnsi="Arial" w:cs="Arial"/>
                <w:sz w:val="20"/>
                <w:szCs w:val="20"/>
              </w:rPr>
              <w:t>17:00</w:t>
            </w:r>
          </w:p>
        </w:tc>
      </w:tr>
      <w:tr w:rsidR="00546F82" w:rsidRPr="00546F82" w14:paraId="51148F1E" w14:textId="77777777" w:rsidTr="00B95696">
        <w:tc>
          <w:tcPr>
            <w:tcW w:w="5778" w:type="dxa"/>
          </w:tcPr>
          <w:p w14:paraId="21476750" w14:textId="1EDEBE91" w:rsidR="00546F82" w:rsidRPr="00A10EE0" w:rsidRDefault="00546F82" w:rsidP="007069C4">
            <w:pPr>
              <w:widowControl w:val="0"/>
              <w:tabs>
                <w:tab w:val="left" w:pos="220"/>
                <w:tab w:val="left" w:pos="720"/>
              </w:tabs>
              <w:autoSpaceDE w:val="0"/>
              <w:autoSpaceDN w:val="0"/>
              <w:adjustRightInd w:val="0"/>
              <w:rPr>
                <w:rFonts w:ascii="Arial" w:hAnsi="Arial" w:cs="Arial"/>
                <w:sz w:val="20"/>
                <w:szCs w:val="20"/>
              </w:rPr>
            </w:pPr>
            <w:r w:rsidRPr="00A10EE0">
              <w:rPr>
                <w:rFonts w:ascii="Arial" w:hAnsi="Arial" w:cs="Arial"/>
                <w:sz w:val="20"/>
                <w:szCs w:val="20"/>
              </w:rPr>
              <w:t>“Contempo,” the Centre for Contemporary Poetry, Contemporary Poetry Seminar</w:t>
            </w:r>
          </w:p>
        </w:tc>
        <w:tc>
          <w:tcPr>
            <w:tcW w:w="2738" w:type="dxa"/>
          </w:tcPr>
          <w:p w14:paraId="624183E2" w14:textId="77777777" w:rsidR="00546F82" w:rsidRPr="00A10EE0" w:rsidRDefault="00546F82" w:rsidP="007069C4">
            <w:pPr>
              <w:rPr>
                <w:rFonts w:ascii="Arial" w:hAnsi="Arial" w:cs="Arial"/>
                <w:sz w:val="20"/>
                <w:szCs w:val="20"/>
              </w:rPr>
            </w:pPr>
            <w:r w:rsidRPr="00A10EE0">
              <w:rPr>
                <w:rFonts w:ascii="Arial" w:hAnsi="Arial" w:cs="Arial"/>
                <w:sz w:val="20"/>
                <w:szCs w:val="20"/>
              </w:rPr>
              <w:t>17:30-19:00</w:t>
            </w:r>
          </w:p>
          <w:p w14:paraId="4B532DE5" w14:textId="40883CDA" w:rsidR="00546F82" w:rsidRPr="00A10EE0" w:rsidRDefault="00546F82" w:rsidP="007069C4">
            <w:pPr>
              <w:rPr>
                <w:rFonts w:ascii="Arial" w:hAnsi="Arial" w:cs="Arial"/>
                <w:sz w:val="20"/>
                <w:szCs w:val="20"/>
              </w:rPr>
            </w:pPr>
          </w:p>
        </w:tc>
      </w:tr>
      <w:tr w:rsidR="00546F82" w:rsidRPr="00546F82" w14:paraId="46D7C1AC" w14:textId="77777777" w:rsidTr="00B95696">
        <w:tc>
          <w:tcPr>
            <w:tcW w:w="5778" w:type="dxa"/>
          </w:tcPr>
          <w:p w14:paraId="4B0402A0" w14:textId="797695B8" w:rsidR="00546F82" w:rsidRPr="00A10EE0" w:rsidRDefault="00546F82" w:rsidP="007069C4">
            <w:pPr>
              <w:widowControl w:val="0"/>
              <w:tabs>
                <w:tab w:val="left" w:pos="220"/>
                <w:tab w:val="left" w:pos="720"/>
              </w:tabs>
              <w:autoSpaceDE w:val="0"/>
              <w:autoSpaceDN w:val="0"/>
              <w:adjustRightInd w:val="0"/>
              <w:rPr>
                <w:rFonts w:ascii="Arial" w:hAnsi="Arial" w:cs="Arial"/>
                <w:sz w:val="20"/>
                <w:szCs w:val="20"/>
              </w:rPr>
            </w:pPr>
            <w:r w:rsidRPr="00A10EE0">
              <w:rPr>
                <w:rFonts w:ascii="Arial" w:hAnsi="Arial" w:cs="Arial"/>
                <w:sz w:val="20"/>
                <w:szCs w:val="20"/>
              </w:rPr>
              <w:t>‘What is a University?’</w:t>
            </w:r>
          </w:p>
        </w:tc>
        <w:tc>
          <w:tcPr>
            <w:tcW w:w="2738" w:type="dxa"/>
          </w:tcPr>
          <w:p w14:paraId="73E582CC" w14:textId="7B140E24" w:rsidR="00546F82" w:rsidRPr="00A10EE0" w:rsidRDefault="00546F82" w:rsidP="00546F82">
            <w:pPr>
              <w:tabs>
                <w:tab w:val="left" w:pos="4672"/>
              </w:tabs>
              <w:rPr>
                <w:rFonts w:ascii="Arial" w:hAnsi="Arial" w:cs="Arial"/>
                <w:sz w:val="20"/>
                <w:szCs w:val="20"/>
              </w:rPr>
            </w:pPr>
            <w:r w:rsidRPr="00A10EE0">
              <w:rPr>
                <w:rFonts w:ascii="Arial" w:hAnsi="Arial" w:cs="Arial"/>
                <w:sz w:val="20"/>
                <w:szCs w:val="20"/>
              </w:rPr>
              <w:t>18:30-20:00</w:t>
            </w:r>
          </w:p>
        </w:tc>
      </w:tr>
      <w:tr w:rsidR="00B95696" w:rsidRPr="00546F82" w14:paraId="07B068D7" w14:textId="77777777" w:rsidTr="00B95696">
        <w:tc>
          <w:tcPr>
            <w:tcW w:w="8516" w:type="dxa"/>
            <w:gridSpan w:val="2"/>
            <w:shd w:val="clear" w:color="auto" w:fill="99C8CC"/>
          </w:tcPr>
          <w:p w14:paraId="727B8529" w14:textId="410865AF" w:rsidR="00B95696" w:rsidRPr="00546F82" w:rsidRDefault="00B95696" w:rsidP="00B95696">
            <w:pPr>
              <w:rPr>
                <w:rFonts w:ascii="Arial" w:hAnsi="Arial" w:cs="Arial"/>
                <w:b/>
                <w:sz w:val="20"/>
                <w:szCs w:val="20"/>
              </w:rPr>
            </w:pPr>
            <w:r w:rsidRPr="00546F82">
              <w:rPr>
                <w:rFonts w:ascii="Arial" w:hAnsi="Arial" w:cs="Arial"/>
                <w:b/>
                <w:sz w:val="20"/>
                <w:szCs w:val="20"/>
              </w:rPr>
              <w:t>Wednesday 11</w:t>
            </w:r>
            <w:r w:rsidRPr="00546F82">
              <w:rPr>
                <w:rFonts w:ascii="Arial" w:hAnsi="Arial" w:cs="Arial"/>
                <w:b/>
                <w:sz w:val="20"/>
                <w:szCs w:val="20"/>
                <w:vertAlign w:val="superscript"/>
              </w:rPr>
              <w:t>th</w:t>
            </w:r>
            <w:r w:rsidRPr="00546F82">
              <w:rPr>
                <w:rFonts w:ascii="Arial" w:hAnsi="Arial" w:cs="Arial"/>
                <w:b/>
                <w:sz w:val="20"/>
                <w:szCs w:val="20"/>
              </w:rPr>
              <w:t xml:space="preserve"> November</w:t>
            </w:r>
            <w:r w:rsidR="007A7B3A">
              <w:rPr>
                <w:rFonts w:ascii="Arial" w:hAnsi="Arial" w:cs="Arial"/>
                <w:b/>
                <w:sz w:val="20"/>
                <w:szCs w:val="20"/>
              </w:rPr>
              <w:t>, page 7-9</w:t>
            </w:r>
          </w:p>
        </w:tc>
      </w:tr>
      <w:tr w:rsidR="00B95696" w:rsidRPr="00546F82" w14:paraId="7FEC8033" w14:textId="77777777" w:rsidTr="00B95696">
        <w:tc>
          <w:tcPr>
            <w:tcW w:w="5778" w:type="dxa"/>
          </w:tcPr>
          <w:p w14:paraId="15B2A5CC" w14:textId="77777777" w:rsidR="00B95696" w:rsidRPr="00A10EE0" w:rsidRDefault="00B95696" w:rsidP="00B95696">
            <w:pPr>
              <w:widowControl w:val="0"/>
              <w:autoSpaceDE w:val="0"/>
              <w:autoSpaceDN w:val="0"/>
              <w:adjustRightInd w:val="0"/>
              <w:rPr>
                <w:rFonts w:ascii="Arial" w:hAnsi="Arial" w:cs="Arial"/>
                <w:sz w:val="20"/>
                <w:szCs w:val="20"/>
              </w:rPr>
            </w:pPr>
            <w:r w:rsidRPr="00A10EE0">
              <w:rPr>
                <w:rFonts w:ascii="Arial" w:hAnsi="Arial" w:cs="Arial"/>
                <w:sz w:val="20"/>
                <w:szCs w:val="20"/>
              </w:rPr>
              <w:t>Communities of Engagement: Children and digital Media</w:t>
            </w:r>
          </w:p>
        </w:tc>
        <w:tc>
          <w:tcPr>
            <w:tcW w:w="2738" w:type="dxa"/>
          </w:tcPr>
          <w:p w14:paraId="704771FA" w14:textId="0B3BB48D" w:rsidR="00B95696" w:rsidRPr="00A10EE0" w:rsidRDefault="00B95696" w:rsidP="00546F82">
            <w:pPr>
              <w:rPr>
                <w:rFonts w:ascii="Arial" w:hAnsi="Arial" w:cs="Arial"/>
                <w:sz w:val="20"/>
                <w:szCs w:val="20"/>
              </w:rPr>
            </w:pPr>
            <w:r w:rsidRPr="00A10EE0">
              <w:rPr>
                <w:rFonts w:ascii="Arial" w:hAnsi="Arial" w:cs="Arial"/>
                <w:sz w:val="20"/>
                <w:szCs w:val="20"/>
              </w:rPr>
              <w:t>9:00-15:00</w:t>
            </w:r>
          </w:p>
        </w:tc>
      </w:tr>
      <w:tr w:rsidR="00B95696" w:rsidRPr="00546F82" w14:paraId="5209215C" w14:textId="77777777" w:rsidTr="00B95696">
        <w:tc>
          <w:tcPr>
            <w:tcW w:w="5778" w:type="dxa"/>
          </w:tcPr>
          <w:p w14:paraId="640D1868" w14:textId="737564D4" w:rsidR="00B95696" w:rsidRPr="00A10EE0" w:rsidRDefault="00B95696" w:rsidP="00B95696">
            <w:pPr>
              <w:widowControl w:val="0"/>
              <w:autoSpaceDE w:val="0"/>
              <w:autoSpaceDN w:val="0"/>
              <w:adjustRightInd w:val="0"/>
              <w:rPr>
                <w:rFonts w:ascii="Arial" w:hAnsi="Arial" w:cs="Arial"/>
                <w:sz w:val="20"/>
                <w:szCs w:val="20"/>
              </w:rPr>
            </w:pPr>
            <w:r w:rsidRPr="00A10EE0">
              <w:rPr>
                <w:rFonts w:ascii="Arial" w:eastAsia="Times New Roman" w:hAnsi="Arial" w:cs="Arial"/>
                <w:sz w:val="20"/>
                <w:szCs w:val="20"/>
                <w:lang w:val="en-GB" w:eastAsia="en-GB"/>
              </w:rPr>
              <w:t>Don’t get a job, make a job</w:t>
            </w:r>
          </w:p>
        </w:tc>
        <w:tc>
          <w:tcPr>
            <w:tcW w:w="2738" w:type="dxa"/>
          </w:tcPr>
          <w:p w14:paraId="656E42E4" w14:textId="2C4C6C9C" w:rsidR="00B95696" w:rsidRPr="00A10EE0" w:rsidRDefault="00B95696" w:rsidP="00546F82">
            <w:pPr>
              <w:widowControl w:val="0"/>
              <w:autoSpaceDE w:val="0"/>
              <w:autoSpaceDN w:val="0"/>
              <w:adjustRightInd w:val="0"/>
              <w:rPr>
                <w:rFonts w:ascii="Arial" w:hAnsi="Arial" w:cs="Arial"/>
                <w:sz w:val="20"/>
                <w:szCs w:val="20"/>
              </w:rPr>
            </w:pPr>
            <w:r w:rsidRPr="00A10EE0">
              <w:rPr>
                <w:rFonts w:ascii="Arial" w:hAnsi="Arial" w:cs="Arial"/>
                <w:sz w:val="20"/>
                <w:szCs w:val="20"/>
              </w:rPr>
              <w:t>13:00-15:00</w:t>
            </w:r>
          </w:p>
        </w:tc>
      </w:tr>
      <w:tr w:rsidR="00B95696" w:rsidRPr="00546F82" w14:paraId="3ADE9350" w14:textId="77777777" w:rsidTr="00B95696">
        <w:tc>
          <w:tcPr>
            <w:tcW w:w="5778" w:type="dxa"/>
          </w:tcPr>
          <w:p w14:paraId="39362606" w14:textId="2FD9BD92" w:rsidR="00B95696" w:rsidRPr="00A10EE0" w:rsidRDefault="00B95696" w:rsidP="00B95696">
            <w:pPr>
              <w:widowControl w:val="0"/>
              <w:autoSpaceDE w:val="0"/>
              <w:autoSpaceDN w:val="0"/>
              <w:adjustRightInd w:val="0"/>
              <w:rPr>
                <w:rFonts w:ascii="Arial" w:eastAsia="Times New Roman" w:hAnsi="Arial" w:cs="Arial"/>
                <w:sz w:val="20"/>
                <w:szCs w:val="20"/>
                <w:lang w:val="en-GB" w:eastAsia="en-GB"/>
              </w:rPr>
            </w:pPr>
            <w:r w:rsidRPr="00A10EE0">
              <w:rPr>
                <w:rFonts w:ascii="Arial" w:eastAsia="Times New Roman" w:hAnsi="Arial" w:cs="Arial"/>
                <w:sz w:val="20"/>
                <w:szCs w:val="20"/>
                <w:lang w:val="en-GB" w:eastAsia="en-GB"/>
              </w:rPr>
              <w:t>Research Planning workshop: with Brighton and Sussex Universities Food Network</w:t>
            </w:r>
          </w:p>
        </w:tc>
        <w:tc>
          <w:tcPr>
            <w:tcW w:w="2738" w:type="dxa"/>
          </w:tcPr>
          <w:p w14:paraId="4F4A44A2" w14:textId="77777777" w:rsidR="00B95696" w:rsidRPr="00A10EE0" w:rsidRDefault="00B95696" w:rsidP="00B95696">
            <w:pPr>
              <w:rPr>
                <w:rFonts w:ascii="Arial" w:hAnsi="Arial" w:cs="Arial"/>
                <w:sz w:val="20"/>
                <w:szCs w:val="20"/>
              </w:rPr>
            </w:pPr>
            <w:r w:rsidRPr="00A10EE0">
              <w:rPr>
                <w:rFonts w:ascii="Arial" w:hAnsi="Arial" w:cs="Arial"/>
                <w:sz w:val="20"/>
                <w:szCs w:val="20"/>
              </w:rPr>
              <w:t>14:00-16:00</w:t>
            </w:r>
          </w:p>
          <w:p w14:paraId="6D5D99B5" w14:textId="0AEF57DE" w:rsidR="00B95696" w:rsidRPr="00A10EE0" w:rsidRDefault="00B95696" w:rsidP="00B95696">
            <w:pPr>
              <w:widowControl w:val="0"/>
              <w:autoSpaceDE w:val="0"/>
              <w:autoSpaceDN w:val="0"/>
              <w:adjustRightInd w:val="0"/>
              <w:rPr>
                <w:rFonts w:ascii="Arial" w:hAnsi="Arial" w:cs="Arial"/>
                <w:sz w:val="20"/>
                <w:szCs w:val="20"/>
              </w:rPr>
            </w:pPr>
          </w:p>
        </w:tc>
      </w:tr>
      <w:tr w:rsidR="00B95696" w:rsidRPr="00546F82" w14:paraId="179BCE88" w14:textId="77777777" w:rsidTr="00B95696">
        <w:tc>
          <w:tcPr>
            <w:tcW w:w="5778" w:type="dxa"/>
          </w:tcPr>
          <w:p w14:paraId="2E1AB45B" w14:textId="51CC185F" w:rsidR="00B95696" w:rsidRPr="00A10EE0" w:rsidRDefault="00B95696" w:rsidP="00B95696">
            <w:pPr>
              <w:widowControl w:val="0"/>
              <w:autoSpaceDE w:val="0"/>
              <w:autoSpaceDN w:val="0"/>
              <w:adjustRightInd w:val="0"/>
              <w:rPr>
                <w:rFonts w:ascii="Arial" w:eastAsia="Times New Roman" w:hAnsi="Arial" w:cs="Arial"/>
                <w:sz w:val="20"/>
                <w:szCs w:val="20"/>
                <w:lang w:val="en-GB" w:eastAsia="en-GB"/>
              </w:rPr>
            </w:pPr>
            <w:r w:rsidRPr="00A10EE0">
              <w:rPr>
                <w:rFonts w:ascii="Arial" w:eastAsia="Times New Roman" w:hAnsi="Arial" w:cs="Arial"/>
                <w:bCs/>
                <w:color w:val="000000"/>
                <w:sz w:val="20"/>
                <w:szCs w:val="20"/>
                <w:lang w:val="en-GB"/>
              </w:rPr>
              <w:t>Inclusive Arts for EPIC ARTS, Cambodia</w:t>
            </w:r>
          </w:p>
        </w:tc>
        <w:tc>
          <w:tcPr>
            <w:tcW w:w="2738" w:type="dxa"/>
          </w:tcPr>
          <w:p w14:paraId="5185DDD3" w14:textId="02952374" w:rsidR="00B95696" w:rsidRPr="00A10EE0" w:rsidRDefault="00B95696" w:rsidP="00546F82">
            <w:pPr>
              <w:widowControl w:val="0"/>
              <w:autoSpaceDE w:val="0"/>
              <w:autoSpaceDN w:val="0"/>
              <w:adjustRightInd w:val="0"/>
              <w:rPr>
                <w:rFonts w:ascii="Arial" w:hAnsi="Arial" w:cs="Arial"/>
                <w:sz w:val="20"/>
                <w:szCs w:val="20"/>
              </w:rPr>
            </w:pPr>
            <w:r w:rsidRPr="00A10EE0">
              <w:rPr>
                <w:rFonts w:ascii="Arial" w:hAnsi="Arial" w:cs="Arial"/>
                <w:sz w:val="20"/>
                <w:szCs w:val="20"/>
              </w:rPr>
              <w:t>14:00-17:00</w:t>
            </w:r>
          </w:p>
        </w:tc>
      </w:tr>
      <w:tr w:rsidR="00B95696" w:rsidRPr="00546F82" w14:paraId="5941522C" w14:textId="77777777" w:rsidTr="00B95696">
        <w:tc>
          <w:tcPr>
            <w:tcW w:w="5778" w:type="dxa"/>
          </w:tcPr>
          <w:p w14:paraId="4165F5B6" w14:textId="3F10EB0C" w:rsidR="00B95696" w:rsidRPr="00A10EE0" w:rsidRDefault="00B95696" w:rsidP="00B95696">
            <w:pPr>
              <w:widowControl w:val="0"/>
              <w:autoSpaceDE w:val="0"/>
              <w:autoSpaceDN w:val="0"/>
              <w:adjustRightInd w:val="0"/>
              <w:rPr>
                <w:rFonts w:ascii="Arial" w:eastAsia="Times New Roman" w:hAnsi="Arial" w:cs="Arial"/>
                <w:bCs/>
                <w:color w:val="000000"/>
                <w:sz w:val="20"/>
                <w:szCs w:val="20"/>
                <w:lang w:val="en-GB"/>
              </w:rPr>
            </w:pPr>
            <w:r w:rsidRPr="00A10EE0">
              <w:rPr>
                <w:rFonts w:ascii="Arial" w:hAnsi="Arial" w:cs="Arial"/>
                <w:sz w:val="20"/>
                <w:szCs w:val="20"/>
              </w:rPr>
              <w:t>Defining ideas/developing projects</w:t>
            </w:r>
          </w:p>
        </w:tc>
        <w:tc>
          <w:tcPr>
            <w:tcW w:w="2738" w:type="dxa"/>
          </w:tcPr>
          <w:p w14:paraId="7F902DFD" w14:textId="296AAEBB" w:rsidR="00B95696" w:rsidRPr="00A10EE0" w:rsidRDefault="00B95696" w:rsidP="00546F82">
            <w:pPr>
              <w:rPr>
                <w:rFonts w:ascii="Arial" w:eastAsia="Times New Roman" w:hAnsi="Arial" w:cs="Arial"/>
                <w:color w:val="000000"/>
                <w:sz w:val="20"/>
                <w:szCs w:val="20"/>
                <w:lang w:val="en-GB"/>
              </w:rPr>
            </w:pPr>
            <w:r w:rsidRPr="00A10EE0">
              <w:rPr>
                <w:rFonts w:ascii="Arial" w:eastAsia="Times New Roman" w:hAnsi="Arial" w:cs="Arial"/>
                <w:color w:val="000000"/>
                <w:sz w:val="20"/>
                <w:szCs w:val="20"/>
                <w:lang w:val="en-GB"/>
              </w:rPr>
              <w:t>15:00-17:00</w:t>
            </w:r>
          </w:p>
        </w:tc>
      </w:tr>
      <w:tr w:rsidR="00B95696" w:rsidRPr="00546F82" w14:paraId="5A519B67" w14:textId="77777777" w:rsidTr="00B95696">
        <w:tc>
          <w:tcPr>
            <w:tcW w:w="5778" w:type="dxa"/>
          </w:tcPr>
          <w:p w14:paraId="0D8A5A1B" w14:textId="56544001" w:rsidR="00B95696" w:rsidRPr="00A10EE0" w:rsidRDefault="00B95696" w:rsidP="00B95696">
            <w:pPr>
              <w:widowControl w:val="0"/>
              <w:autoSpaceDE w:val="0"/>
              <w:autoSpaceDN w:val="0"/>
              <w:adjustRightInd w:val="0"/>
              <w:rPr>
                <w:rFonts w:ascii="Arial" w:hAnsi="Arial" w:cs="Arial"/>
                <w:sz w:val="20"/>
                <w:szCs w:val="20"/>
              </w:rPr>
            </w:pPr>
            <w:r w:rsidRPr="00A10EE0">
              <w:rPr>
                <w:rFonts w:ascii="Arial" w:hAnsi="Arial" w:cs="Arial"/>
                <w:sz w:val="20"/>
                <w:szCs w:val="20"/>
              </w:rPr>
              <w:t>Language in Mind, Language in Use: Research in Linguistics</w:t>
            </w:r>
          </w:p>
        </w:tc>
        <w:tc>
          <w:tcPr>
            <w:tcW w:w="2738" w:type="dxa"/>
          </w:tcPr>
          <w:p w14:paraId="792858A0" w14:textId="3D751A64" w:rsidR="00B95696" w:rsidRPr="00A10EE0" w:rsidRDefault="00B95696" w:rsidP="00B95696">
            <w:pPr>
              <w:rPr>
                <w:rFonts w:ascii="Arial" w:hAnsi="Arial" w:cs="Arial"/>
                <w:sz w:val="20"/>
                <w:szCs w:val="20"/>
              </w:rPr>
            </w:pPr>
            <w:r w:rsidRPr="00A10EE0">
              <w:rPr>
                <w:rFonts w:ascii="Arial" w:hAnsi="Arial" w:cs="Arial"/>
                <w:sz w:val="20"/>
                <w:szCs w:val="20"/>
              </w:rPr>
              <w:t>15:30-</w:t>
            </w:r>
            <w:r w:rsidR="004F3E1E">
              <w:rPr>
                <w:rFonts w:ascii="Arial" w:hAnsi="Arial" w:cs="Arial"/>
                <w:sz w:val="20"/>
                <w:szCs w:val="20"/>
              </w:rPr>
              <w:t>18:00</w:t>
            </w:r>
          </w:p>
          <w:p w14:paraId="0FAF7CC0" w14:textId="7CBE128C" w:rsidR="00B95696" w:rsidRPr="00A10EE0" w:rsidRDefault="00B95696" w:rsidP="00B95696">
            <w:pPr>
              <w:rPr>
                <w:rFonts w:ascii="Arial" w:eastAsia="Times New Roman" w:hAnsi="Arial" w:cs="Arial"/>
                <w:color w:val="000000"/>
                <w:sz w:val="20"/>
                <w:szCs w:val="20"/>
                <w:lang w:val="en-GB"/>
              </w:rPr>
            </w:pPr>
          </w:p>
        </w:tc>
      </w:tr>
      <w:tr w:rsidR="00B95696" w:rsidRPr="00546F82" w14:paraId="195BC44C" w14:textId="77777777" w:rsidTr="00B95696">
        <w:tc>
          <w:tcPr>
            <w:tcW w:w="5778" w:type="dxa"/>
          </w:tcPr>
          <w:p w14:paraId="6406F10C" w14:textId="02361E95" w:rsidR="00B95696" w:rsidRPr="00A10EE0" w:rsidRDefault="00B95696" w:rsidP="00B95696">
            <w:pPr>
              <w:widowControl w:val="0"/>
              <w:autoSpaceDE w:val="0"/>
              <w:autoSpaceDN w:val="0"/>
              <w:adjustRightInd w:val="0"/>
              <w:rPr>
                <w:rFonts w:ascii="Arial" w:hAnsi="Arial" w:cs="Arial"/>
                <w:sz w:val="20"/>
                <w:szCs w:val="20"/>
              </w:rPr>
            </w:pPr>
            <w:r w:rsidRPr="00A10EE0">
              <w:rPr>
                <w:rFonts w:ascii="Arial" w:hAnsi="Arial" w:cs="Arial"/>
                <w:sz w:val="20"/>
                <w:szCs w:val="20"/>
              </w:rPr>
              <w:t>“A Theory of Everything”: Contemporary Fiction and the Financial Mapping of the World</w:t>
            </w:r>
          </w:p>
        </w:tc>
        <w:tc>
          <w:tcPr>
            <w:tcW w:w="2738" w:type="dxa"/>
          </w:tcPr>
          <w:p w14:paraId="713FE3DC" w14:textId="77777777" w:rsidR="00B95696" w:rsidRPr="00A10EE0" w:rsidRDefault="00B95696" w:rsidP="00B95696">
            <w:pPr>
              <w:rPr>
                <w:rFonts w:ascii="Arial" w:hAnsi="Arial" w:cs="Arial"/>
                <w:sz w:val="20"/>
                <w:szCs w:val="20"/>
              </w:rPr>
            </w:pPr>
            <w:r w:rsidRPr="00A10EE0">
              <w:rPr>
                <w:rFonts w:ascii="Arial" w:hAnsi="Arial" w:cs="Arial"/>
                <w:sz w:val="20"/>
                <w:szCs w:val="20"/>
              </w:rPr>
              <w:t>16:00</w:t>
            </w:r>
          </w:p>
          <w:p w14:paraId="795A542A" w14:textId="22DA842A" w:rsidR="00B95696" w:rsidRPr="00A10EE0" w:rsidRDefault="00B95696" w:rsidP="00B95696">
            <w:pPr>
              <w:rPr>
                <w:rFonts w:ascii="Arial" w:hAnsi="Arial" w:cs="Arial"/>
                <w:sz w:val="20"/>
                <w:szCs w:val="20"/>
              </w:rPr>
            </w:pPr>
          </w:p>
        </w:tc>
      </w:tr>
      <w:tr w:rsidR="00546F82" w:rsidRPr="00546F82" w14:paraId="7D827AFD" w14:textId="77777777" w:rsidTr="00B95696">
        <w:tc>
          <w:tcPr>
            <w:tcW w:w="5778" w:type="dxa"/>
          </w:tcPr>
          <w:p w14:paraId="5D2FF104" w14:textId="77777777" w:rsidR="00546F82" w:rsidRPr="00A10EE0" w:rsidRDefault="00546F82" w:rsidP="007069C4">
            <w:pPr>
              <w:widowControl w:val="0"/>
              <w:autoSpaceDE w:val="0"/>
              <w:autoSpaceDN w:val="0"/>
              <w:adjustRightInd w:val="0"/>
              <w:rPr>
                <w:rFonts w:ascii="Arial" w:hAnsi="Arial" w:cs="Arial"/>
                <w:sz w:val="20"/>
                <w:szCs w:val="20"/>
              </w:rPr>
            </w:pPr>
            <w:r w:rsidRPr="00A10EE0">
              <w:rPr>
                <w:rFonts w:ascii="Arial" w:hAnsi="Arial" w:cs="Arial"/>
                <w:sz w:val="20"/>
                <w:szCs w:val="20"/>
              </w:rPr>
              <w:t>'All That Jazz'</w:t>
            </w:r>
          </w:p>
          <w:p w14:paraId="70626BDA" w14:textId="133E0AC9" w:rsidR="00546F82" w:rsidRPr="00A10EE0" w:rsidRDefault="00546F82" w:rsidP="00B95696">
            <w:pPr>
              <w:widowControl w:val="0"/>
              <w:autoSpaceDE w:val="0"/>
              <w:autoSpaceDN w:val="0"/>
              <w:adjustRightInd w:val="0"/>
              <w:rPr>
                <w:rFonts w:ascii="Arial" w:hAnsi="Arial" w:cs="Arial"/>
                <w:sz w:val="20"/>
                <w:szCs w:val="20"/>
              </w:rPr>
            </w:pPr>
            <w:r w:rsidRPr="00A10EE0">
              <w:rPr>
                <w:rFonts w:ascii="Arial" w:hAnsi="Arial" w:cs="Arial"/>
                <w:sz w:val="20"/>
                <w:szCs w:val="20"/>
              </w:rPr>
              <w:t>Centre for Research in Memory, narrative and Histories seminar</w:t>
            </w:r>
          </w:p>
        </w:tc>
        <w:tc>
          <w:tcPr>
            <w:tcW w:w="2738" w:type="dxa"/>
          </w:tcPr>
          <w:p w14:paraId="4E307CD0" w14:textId="77777777" w:rsidR="00546F82" w:rsidRPr="00A10EE0" w:rsidRDefault="00546F82" w:rsidP="007069C4">
            <w:pPr>
              <w:widowControl w:val="0"/>
              <w:autoSpaceDE w:val="0"/>
              <w:autoSpaceDN w:val="0"/>
              <w:adjustRightInd w:val="0"/>
              <w:rPr>
                <w:rFonts w:ascii="Arial" w:hAnsi="Arial" w:cs="Arial"/>
                <w:sz w:val="20"/>
                <w:szCs w:val="20"/>
              </w:rPr>
            </w:pPr>
            <w:r w:rsidRPr="00A10EE0">
              <w:rPr>
                <w:rFonts w:ascii="Arial" w:hAnsi="Arial" w:cs="Arial"/>
                <w:sz w:val="20"/>
                <w:szCs w:val="20"/>
              </w:rPr>
              <w:t>17:30-19:00</w:t>
            </w:r>
          </w:p>
          <w:p w14:paraId="0AD08B73" w14:textId="340D0A1D" w:rsidR="00546F82" w:rsidRPr="00A10EE0" w:rsidRDefault="00546F82" w:rsidP="00B95696">
            <w:pPr>
              <w:rPr>
                <w:rFonts w:ascii="Arial" w:hAnsi="Arial" w:cs="Arial"/>
                <w:sz w:val="20"/>
                <w:szCs w:val="20"/>
              </w:rPr>
            </w:pPr>
          </w:p>
        </w:tc>
      </w:tr>
      <w:tr w:rsidR="00546F82" w:rsidRPr="00546F82" w14:paraId="3BA46B07" w14:textId="77777777" w:rsidTr="007069C4">
        <w:tc>
          <w:tcPr>
            <w:tcW w:w="8516" w:type="dxa"/>
            <w:gridSpan w:val="2"/>
            <w:shd w:val="clear" w:color="auto" w:fill="96CCA0"/>
          </w:tcPr>
          <w:p w14:paraId="7849A0A2" w14:textId="1D924EE4" w:rsidR="00546F82" w:rsidRPr="00546F82" w:rsidRDefault="00546F82" w:rsidP="007069C4">
            <w:pPr>
              <w:rPr>
                <w:rFonts w:ascii="Arial" w:hAnsi="Arial" w:cs="Arial"/>
                <w:b/>
                <w:sz w:val="20"/>
                <w:szCs w:val="20"/>
              </w:rPr>
            </w:pPr>
            <w:r w:rsidRPr="00546F82">
              <w:rPr>
                <w:rFonts w:ascii="Arial" w:hAnsi="Arial" w:cs="Arial"/>
                <w:b/>
                <w:sz w:val="20"/>
                <w:szCs w:val="20"/>
              </w:rPr>
              <w:t>Thursday 12</w:t>
            </w:r>
            <w:r w:rsidRPr="00546F82">
              <w:rPr>
                <w:rFonts w:ascii="Arial" w:hAnsi="Arial" w:cs="Arial"/>
                <w:b/>
                <w:sz w:val="20"/>
                <w:szCs w:val="20"/>
                <w:vertAlign w:val="superscript"/>
              </w:rPr>
              <w:t>th</w:t>
            </w:r>
            <w:r w:rsidRPr="00546F82">
              <w:rPr>
                <w:rFonts w:ascii="Arial" w:hAnsi="Arial" w:cs="Arial"/>
                <w:b/>
                <w:sz w:val="20"/>
                <w:szCs w:val="20"/>
              </w:rPr>
              <w:t xml:space="preserve"> November</w:t>
            </w:r>
            <w:r w:rsidR="007A7B3A">
              <w:rPr>
                <w:rFonts w:ascii="Arial" w:hAnsi="Arial" w:cs="Arial"/>
                <w:b/>
                <w:sz w:val="20"/>
                <w:szCs w:val="20"/>
              </w:rPr>
              <w:t>, page 10</w:t>
            </w:r>
            <w:r w:rsidRPr="00546F82">
              <w:rPr>
                <w:rFonts w:ascii="Arial" w:hAnsi="Arial" w:cs="Arial"/>
                <w:b/>
                <w:sz w:val="20"/>
                <w:szCs w:val="20"/>
              </w:rPr>
              <w:t xml:space="preserve"> </w:t>
            </w:r>
          </w:p>
        </w:tc>
      </w:tr>
      <w:tr w:rsidR="00546F82" w:rsidRPr="00546F82" w14:paraId="0F0FA9B0" w14:textId="77777777" w:rsidTr="007069C4">
        <w:tc>
          <w:tcPr>
            <w:tcW w:w="5778" w:type="dxa"/>
          </w:tcPr>
          <w:p w14:paraId="2DAAAEE8" w14:textId="77777777" w:rsidR="00546F82" w:rsidRPr="00A10EE0" w:rsidRDefault="00546F82" w:rsidP="007069C4">
            <w:pPr>
              <w:rPr>
                <w:rFonts w:ascii="Arial" w:hAnsi="Arial" w:cs="Arial"/>
                <w:sz w:val="20"/>
                <w:szCs w:val="20"/>
              </w:rPr>
            </w:pPr>
            <w:r w:rsidRPr="00A10EE0">
              <w:rPr>
                <w:rFonts w:ascii="Arial" w:eastAsia="Times New Roman" w:hAnsi="Arial" w:cs="Arial"/>
                <w:bCs/>
                <w:color w:val="000000"/>
                <w:sz w:val="20"/>
                <w:szCs w:val="20"/>
                <w:lang w:val="en-GB"/>
              </w:rPr>
              <w:t>Research Practice in Photography</w:t>
            </w:r>
          </w:p>
        </w:tc>
        <w:tc>
          <w:tcPr>
            <w:tcW w:w="2738" w:type="dxa"/>
          </w:tcPr>
          <w:p w14:paraId="383CC99F" w14:textId="6F48FC5E" w:rsidR="00546F82" w:rsidRPr="00A10EE0" w:rsidRDefault="00546F82" w:rsidP="007069C4">
            <w:pPr>
              <w:rPr>
                <w:rFonts w:ascii="Arial" w:hAnsi="Arial" w:cs="Arial"/>
                <w:sz w:val="20"/>
                <w:szCs w:val="20"/>
              </w:rPr>
            </w:pPr>
            <w:r w:rsidRPr="00A10EE0">
              <w:rPr>
                <w:rFonts w:ascii="Arial" w:hAnsi="Arial" w:cs="Arial"/>
                <w:sz w:val="20"/>
                <w:szCs w:val="20"/>
              </w:rPr>
              <w:t>10:00-13:00</w:t>
            </w:r>
          </w:p>
        </w:tc>
      </w:tr>
      <w:tr w:rsidR="00546F82" w:rsidRPr="00546F82" w14:paraId="509ED476" w14:textId="77777777" w:rsidTr="00B95696">
        <w:tc>
          <w:tcPr>
            <w:tcW w:w="5778" w:type="dxa"/>
          </w:tcPr>
          <w:p w14:paraId="662A33E1" w14:textId="592D65C5" w:rsidR="00546F82" w:rsidRPr="00A10EE0" w:rsidRDefault="00546F82" w:rsidP="007069C4">
            <w:pPr>
              <w:widowControl w:val="0"/>
              <w:autoSpaceDE w:val="0"/>
              <w:autoSpaceDN w:val="0"/>
              <w:adjustRightInd w:val="0"/>
              <w:rPr>
                <w:rFonts w:ascii="Arial" w:hAnsi="Arial" w:cs="Arial"/>
                <w:sz w:val="20"/>
                <w:szCs w:val="20"/>
              </w:rPr>
            </w:pPr>
            <w:r w:rsidRPr="00A10EE0">
              <w:rPr>
                <w:rFonts w:ascii="Arial" w:hAnsi="Arial" w:cs="Arial"/>
                <w:sz w:val="20"/>
                <w:szCs w:val="20"/>
              </w:rPr>
              <w:t>“It no longer makes sense to blame men”: Navigating Complicity in Contemporary  Feminist Discourse</w:t>
            </w:r>
          </w:p>
        </w:tc>
        <w:tc>
          <w:tcPr>
            <w:tcW w:w="2738" w:type="dxa"/>
          </w:tcPr>
          <w:p w14:paraId="3DA62101" w14:textId="77777777" w:rsidR="00546F82" w:rsidRPr="00A10EE0" w:rsidRDefault="00546F82" w:rsidP="007069C4">
            <w:pPr>
              <w:rPr>
                <w:rFonts w:ascii="Arial" w:hAnsi="Arial" w:cs="Arial"/>
                <w:sz w:val="20"/>
                <w:szCs w:val="20"/>
              </w:rPr>
            </w:pPr>
            <w:r w:rsidRPr="00A10EE0">
              <w:rPr>
                <w:rFonts w:ascii="Arial" w:hAnsi="Arial" w:cs="Arial"/>
                <w:sz w:val="20"/>
                <w:szCs w:val="20"/>
              </w:rPr>
              <w:t>18:30-20:00</w:t>
            </w:r>
          </w:p>
          <w:p w14:paraId="7C151A4C" w14:textId="5E06989C" w:rsidR="00546F82" w:rsidRPr="00A10EE0" w:rsidRDefault="00546F82" w:rsidP="007069C4">
            <w:pPr>
              <w:widowControl w:val="0"/>
              <w:autoSpaceDE w:val="0"/>
              <w:autoSpaceDN w:val="0"/>
              <w:adjustRightInd w:val="0"/>
              <w:rPr>
                <w:rFonts w:ascii="Arial" w:hAnsi="Arial" w:cs="Arial"/>
                <w:sz w:val="20"/>
                <w:szCs w:val="20"/>
              </w:rPr>
            </w:pPr>
          </w:p>
        </w:tc>
      </w:tr>
      <w:tr w:rsidR="00546F82" w:rsidRPr="00546F82" w14:paraId="616B4DAA" w14:textId="77777777" w:rsidTr="007069C4">
        <w:tc>
          <w:tcPr>
            <w:tcW w:w="8516" w:type="dxa"/>
            <w:gridSpan w:val="2"/>
            <w:shd w:val="clear" w:color="auto" w:fill="CC9088"/>
          </w:tcPr>
          <w:p w14:paraId="400D831A" w14:textId="2ECBBD60" w:rsidR="00546F82" w:rsidRPr="00546F82" w:rsidRDefault="00546F82" w:rsidP="007069C4">
            <w:pPr>
              <w:rPr>
                <w:rFonts w:ascii="Arial" w:hAnsi="Arial" w:cs="Arial"/>
                <w:b/>
                <w:sz w:val="20"/>
                <w:szCs w:val="20"/>
              </w:rPr>
            </w:pPr>
            <w:r w:rsidRPr="00546F82">
              <w:rPr>
                <w:rFonts w:ascii="Arial" w:hAnsi="Arial" w:cs="Arial"/>
                <w:b/>
                <w:sz w:val="20"/>
                <w:szCs w:val="20"/>
              </w:rPr>
              <w:t>Friday 13</w:t>
            </w:r>
            <w:r w:rsidRPr="00546F82">
              <w:rPr>
                <w:rFonts w:ascii="Arial" w:hAnsi="Arial" w:cs="Arial"/>
                <w:b/>
                <w:sz w:val="20"/>
                <w:szCs w:val="20"/>
                <w:vertAlign w:val="superscript"/>
              </w:rPr>
              <w:t>th</w:t>
            </w:r>
            <w:r w:rsidRPr="00546F82">
              <w:rPr>
                <w:rFonts w:ascii="Arial" w:hAnsi="Arial" w:cs="Arial"/>
                <w:b/>
                <w:sz w:val="20"/>
                <w:szCs w:val="20"/>
              </w:rPr>
              <w:t xml:space="preserve"> November</w:t>
            </w:r>
            <w:r w:rsidR="007A7B3A">
              <w:rPr>
                <w:rFonts w:ascii="Arial" w:hAnsi="Arial" w:cs="Arial"/>
                <w:b/>
                <w:sz w:val="20"/>
                <w:szCs w:val="20"/>
              </w:rPr>
              <w:t>, page 1</w:t>
            </w:r>
            <w:r w:rsidR="00ED134E">
              <w:rPr>
                <w:rFonts w:ascii="Arial" w:hAnsi="Arial" w:cs="Arial"/>
                <w:b/>
                <w:sz w:val="20"/>
                <w:szCs w:val="20"/>
              </w:rPr>
              <w:t>1</w:t>
            </w:r>
          </w:p>
        </w:tc>
      </w:tr>
      <w:tr w:rsidR="00546F82" w:rsidRPr="00546F82" w14:paraId="24121F9B" w14:textId="77777777" w:rsidTr="007069C4">
        <w:tc>
          <w:tcPr>
            <w:tcW w:w="5778" w:type="dxa"/>
          </w:tcPr>
          <w:p w14:paraId="6C8F6F10" w14:textId="77777777" w:rsidR="00546F82" w:rsidRPr="00A10EE0" w:rsidRDefault="00546F82" w:rsidP="007069C4">
            <w:pPr>
              <w:rPr>
                <w:rFonts w:ascii="Arial" w:hAnsi="Arial" w:cs="Arial"/>
                <w:sz w:val="20"/>
                <w:szCs w:val="20"/>
              </w:rPr>
            </w:pPr>
            <w:r w:rsidRPr="00A10EE0">
              <w:rPr>
                <w:rFonts w:ascii="Arial" w:hAnsi="Arial" w:cs="Arial"/>
                <w:sz w:val="20"/>
                <w:szCs w:val="20"/>
              </w:rPr>
              <w:t>Research in Media studies</w:t>
            </w:r>
          </w:p>
        </w:tc>
        <w:tc>
          <w:tcPr>
            <w:tcW w:w="2738" w:type="dxa"/>
          </w:tcPr>
          <w:p w14:paraId="2791EBDC" w14:textId="724D919F" w:rsidR="00546F82" w:rsidRPr="00A10EE0" w:rsidRDefault="00546F82" w:rsidP="007069C4">
            <w:pPr>
              <w:rPr>
                <w:rFonts w:ascii="Arial" w:hAnsi="Arial" w:cs="Arial"/>
                <w:sz w:val="20"/>
                <w:szCs w:val="20"/>
              </w:rPr>
            </w:pPr>
            <w:r w:rsidRPr="00A10EE0">
              <w:rPr>
                <w:rFonts w:ascii="Arial" w:hAnsi="Arial" w:cs="Arial"/>
                <w:sz w:val="20"/>
                <w:szCs w:val="20"/>
              </w:rPr>
              <w:t>13:00-14:00</w:t>
            </w:r>
          </w:p>
        </w:tc>
      </w:tr>
      <w:tr w:rsidR="00546F82" w:rsidRPr="00546F82" w14:paraId="25A82E86" w14:textId="77777777" w:rsidTr="00B95696">
        <w:tc>
          <w:tcPr>
            <w:tcW w:w="5778" w:type="dxa"/>
          </w:tcPr>
          <w:p w14:paraId="0FBEA210" w14:textId="72ACC1D7" w:rsidR="00546F82" w:rsidRPr="00A10EE0" w:rsidRDefault="00546F82" w:rsidP="007069C4">
            <w:pPr>
              <w:widowControl w:val="0"/>
              <w:autoSpaceDE w:val="0"/>
              <w:autoSpaceDN w:val="0"/>
              <w:adjustRightInd w:val="0"/>
              <w:rPr>
                <w:rFonts w:ascii="Arial" w:hAnsi="Arial" w:cs="Arial"/>
                <w:sz w:val="20"/>
                <w:szCs w:val="20"/>
              </w:rPr>
            </w:pPr>
            <w:r w:rsidRPr="00A10EE0">
              <w:rPr>
                <w:rFonts w:ascii="Arial" w:hAnsi="Arial" w:cs="Arial"/>
                <w:sz w:val="20"/>
                <w:szCs w:val="20"/>
              </w:rPr>
              <w:t>Bad Infinity</w:t>
            </w:r>
          </w:p>
        </w:tc>
        <w:tc>
          <w:tcPr>
            <w:tcW w:w="2738" w:type="dxa"/>
          </w:tcPr>
          <w:p w14:paraId="1F5BF3E4" w14:textId="1CF0027C" w:rsidR="00546F82" w:rsidRPr="00A10EE0" w:rsidRDefault="00546F82" w:rsidP="007069C4">
            <w:pPr>
              <w:rPr>
                <w:rFonts w:ascii="Arial" w:hAnsi="Arial" w:cs="Arial"/>
                <w:sz w:val="20"/>
                <w:szCs w:val="20"/>
              </w:rPr>
            </w:pPr>
            <w:r w:rsidRPr="00A10EE0">
              <w:rPr>
                <w:rFonts w:ascii="Arial" w:hAnsi="Arial" w:cs="Arial"/>
                <w:sz w:val="20"/>
                <w:szCs w:val="20"/>
              </w:rPr>
              <w:t>16:00</w:t>
            </w:r>
          </w:p>
        </w:tc>
      </w:tr>
    </w:tbl>
    <w:p w14:paraId="001956FB" w14:textId="77777777" w:rsidR="00B95696" w:rsidRDefault="00B95696" w:rsidP="00B674D0"/>
    <w:p w14:paraId="68595CC2" w14:textId="77777777" w:rsidR="00B95696" w:rsidRDefault="00B95696" w:rsidP="00B674D0"/>
    <w:p w14:paraId="57C647B7" w14:textId="77777777" w:rsidR="00546F82" w:rsidRDefault="00546F82" w:rsidP="00B674D0"/>
    <w:p w14:paraId="156715F2" w14:textId="77777777" w:rsidR="00546F82" w:rsidRDefault="00546F82" w:rsidP="00B674D0"/>
    <w:p w14:paraId="4E038727" w14:textId="77777777" w:rsidR="00546F82" w:rsidRDefault="00546F82" w:rsidP="00B674D0"/>
    <w:tbl>
      <w:tblPr>
        <w:tblStyle w:val="TableGrid"/>
        <w:tblW w:w="0" w:type="auto"/>
        <w:tblLayout w:type="fixed"/>
        <w:tblLook w:val="04A0" w:firstRow="1" w:lastRow="0" w:firstColumn="1" w:lastColumn="0" w:noHBand="0" w:noVBand="1"/>
      </w:tblPr>
      <w:tblGrid>
        <w:gridCol w:w="5778"/>
        <w:gridCol w:w="2738"/>
      </w:tblGrid>
      <w:tr w:rsidR="00B674D0" w:rsidRPr="007166D9" w14:paraId="346B350E" w14:textId="77777777" w:rsidTr="00D46525">
        <w:tc>
          <w:tcPr>
            <w:tcW w:w="8516" w:type="dxa"/>
            <w:gridSpan w:val="2"/>
            <w:shd w:val="clear" w:color="auto" w:fill="B796CC"/>
          </w:tcPr>
          <w:p w14:paraId="380BB6A9" w14:textId="46282DA1" w:rsidR="00B674D0" w:rsidRPr="006F52AA" w:rsidRDefault="00B674D0" w:rsidP="008B2650">
            <w:pPr>
              <w:tabs>
                <w:tab w:val="center" w:pos="4150"/>
              </w:tabs>
              <w:rPr>
                <w:rFonts w:ascii="Arial" w:hAnsi="Arial"/>
                <w:b/>
                <w:sz w:val="20"/>
                <w:szCs w:val="20"/>
              </w:rPr>
            </w:pPr>
            <w:r w:rsidRPr="006F52AA">
              <w:rPr>
                <w:rFonts w:ascii="Arial" w:hAnsi="Arial"/>
                <w:b/>
                <w:sz w:val="20"/>
                <w:szCs w:val="20"/>
              </w:rPr>
              <w:t>Monday 9</w:t>
            </w:r>
            <w:r w:rsidRPr="006F52AA">
              <w:rPr>
                <w:rFonts w:ascii="Arial" w:hAnsi="Arial"/>
                <w:b/>
                <w:sz w:val="20"/>
                <w:szCs w:val="20"/>
                <w:vertAlign w:val="superscript"/>
              </w:rPr>
              <w:t>th</w:t>
            </w:r>
            <w:r w:rsidRPr="006F52AA">
              <w:rPr>
                <w:rFonts w:ascii="Arial" w:hAnsi="Arial"/>
                <w:b/>
                <w:sz w:val="20"/>
                <w:szCs w:val="20"/>
              </w:rPr>
              <w:t xml:space="preserve"> November</w:t>
            </w:r>
            <w:r w:rsidR="008B2650">
              <w:rPr>
                <w:rFonts w:ascii="Arial" w:hAnsi="Arial"/>
                <w:b/>
                <w:sz w:val="20"/>
                <w:szCs w:val="20"/>
              </w:rPr>
              <w:tab/>
            </w:r>
          </w:p>
        </w:tc>
      </w:tr>
      <w:tr w:rsidR="00607512" w:rsidRPr="007166D9" w14:paraId="73A37664" w14:textId="77777777" w:rsidTr="00B674D0">
        <w:tc>
          <w:tcPr>
            <w:tcW w:w="5778" w:type="dxa"/>
          </w:tcPr>
          <w:p w14:paraId="4A10F714" w14:textId="77777777" w:rsidR="00607512" w:rsidRDefault="00607512" w:rsidP="0060751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b/>
                <w:sz w:val="20"/>
                <w:szCs w:val="20"/>
              </w:rPr>
            </w:pPr>
            <w:r w:rsidRPr="00607512">
              <w:rPr>
                <w:rFonts w:ascii="Avenir Book"/>
                <w:b/>
                <w:i/>
                <w:iCs/>
                <w:sz w:val="20"/>
                <w:szCs w:val="20"/>
              </w:rPr>
              <w:t>The Visual and the Verbal</w:t>
            </w:r>
            <w:r w:rsidRPr="00607512">
              <w:rPr>
                <w:rFonts w:ascii="Avenir Book"/>
                <w:b/>
                <w:sz w:val="20"/>
                <w:szCs w:val="20"/>
              </w:rPr>
              <w:t xml:space="preserve"> </w:t>
            </w:r>
          </w:p>
          <w:p w14:paraId="312B8600" w14:textId="12687CE9" w:rsidR="00607512" w:rsidRPr="00607512" w:rsidRDefault="00607512" w:rsidP="00607512">
            <w:pPr>
              <w:pStyle w:val="BodyA"/>
              <w:rPr>
                <w:rFonts w:ascii="Avenir Book" w:eastAsia="Avenir Book" w:hAnsi="Avenir Book" w:cs="Avenir Book"/>
                <w:b/>
                <w:sz w:val="20"/>
                <w:szCs w:val="20"/>
              </w:rPr>
            </w:pPr>
            <w:r w:rsidRPr="00607512">
              <w:rPr>
                <w:rFonts w:ascii="Arial" w:hAnsi="Arial" w:cs="Arial"/>
                <w:b/>
                <w:sz w:val="20"/>
                <w:szCs w:val="20"/>
              </w:rPr>
              <w:t>Convened by Catalina Mejia Moreno and Emma Cheatle</w:t>
            </w:r>
          </w:p>
          <w:p w14:paraId="7E875B3F" w14:textId="77777777" w:rsidR="00607512" w:rsidRPr="007166D9" w:rsidRDefault="00607512" w:rsidP="00B674D0">
            <w:pPr>
              <w:rPr>
                <w:rFonts w:ascii="Arial" w:hAnsi="Arial"/>
                <w:sz w:val="20"/>
                <w:szCs w:val="20"/>
              </w:rPr>
            </w:pPr>
          </w:p>
        </w:tc>
        <w:tc>
          <w:tcPr>
            <w:tcW w:w="2738" w:type="dxa"/>
          </w:tcPr>
          <w:p w14:paraId="29944CC5" w14:textId="77777777" w:rsidR="0039601D" w:rsidRPr="0039601D" w:rsidRDefault="0039601D" w:rsidP="00B674D0">
            <w:pPr>
              <w:rPr>
                <w:rFonts w:ascii="Arial" w:hAnsi="Arial"/>
                <w:b/>
                <w:sz w:val="20"/>
                <w:szCs w:val="20"/>
              </w:rPr>
            </w:pPr>
            <w:r w:rsidRPr="0039601D">
              <w:rPr>
                <w:rFonts w:ascii="Arial" w:hAnsi="Arial"/>
                <w:b/>
                <w:sz w:val="20"/>
                <w:szCs w:val="20"/>
              </w:rPr>
              <w:t>14:00-15:30</w:t>
            </w:r>
          </w:p>
          <w:p w14:paraId="42DC35BE" w14:textId="77777777" w:rsidR="0039601D" w:rsidRPr="0039601D" w:rsidRDefault="0039601D" w:rsidP="00B674D0">
            <w:pPr>
              <w:rPr>
                <w:rFonts w:ascii="Arial" w:hAnsi="Arial"/>
                <w:b/>
                <w:sz w:val="20"/>
                <w:szCs w:val="20"/>
              </w:rPr>
            </w:pPr>
            <w:r w:rsidRPr="0039601D">
              <w:rPr>
                <w:rFonts w:ascii="Arial" w:hAnsi="Arial"/>
                <w:b/>
                <w:sz w:val="20"/>
                <w:szCs w:val="20"/>
              </w:rPr>
              <w:t>Grand Parade</w:t>
            </w:r>
          </w:p>
          <w:p w14:paraId="29C48808" w14:textId="03E1373D" w:rsidR="00607512" w:rsidRPr="007166D9" w:rsidRDefault="0039601D" w:rsidP="00B674D0">
            <w:pPr>
              <w:rPr>
                <w:rFonts w:ascii="Arial" w:hAnsi="Arial"/>
                <w:sz w:val="20"/>
                <w:szCs w:val="20"/>
              </w:rPr>
            </w:pPr>
            <w:r w:rsidRPr="0039601D">
              <w:rPr>
                <w:rFonts w:ascii="Arial" w:hAnsi="Arial"/>
                <w:b/>
                <w:sz w:val="20"/>
                <w:szCs w:val="20"/>
              </w:rPr>
              <w:t>The waste house</w:t>
            </w:r>
          </w:p>
        </w:tc>
      </w:tr>
      <w:tr w:rsidR="00607512" w:rsidRPr="007166D9" w14:paraId="31388E62" w14:textId="77777777" w:rsidTr="00607512">
        <w:tc>
          <w:tcPr>
            <w:tcW w:w="8516" w:type="dxa"/>
            <w:gridSpan w:val="2"/>
          </w:tcPr>
          <w:p w14:paraId="21E2AE12" w14:textId="4D8CA241" w:rsidR="00607512" w:rsidRPr="00607512" w:rsidRDefault="00607512" w:rsidP="00607512">
            <w:pPr>
              <w:rPr>
                <w:rFonts w:ascii="Arial" w:hAnsi="Arial"/>
                <w:sz w:val="20"/>
                <w:szCs w:val="20"/>
              </w:rPr>
            </w:pPr>
            <w:r w:rsidRPr="00607512">
              <w:rPr>
                <w:rFonts w:ascii="Arial" w:hAnsi="Arial" w:cs="Arial"/>
                <w:b/>
                <w:bCs/>
                <w:color w:val="7F7F7F"/>
                <w:sz w:val="20"/>
                <w:szCs w:val="20"/>
                <w:u w:color="7F7F7F"/>
              </w:rPr>
              <w:t>OPEN WORKSHOP</w:t>
            </w:r>
          </w:p>
          <w:p w14:paraId="103CB8DE" w14:textId="77777777" w:rsidR="00607512" w:rsidRPr="00607512" w:rsidRDefault="00607512" w:rsidP="00607512">
            <w:pPr>
              <w:pStyle w:val="BodyA"/>
              <w:rPr>
                <w:rFonts w:ascii="Arial" w:eastAsia="Avenir Book" w:hAnsi="Arial" w:cs="Arial"/>
                <w:sz w:val="20"/>
                <w:szCs w:val="20"/>
              </w:rPr>
            </w:pPr>
          </w:p>
          <w:p w14:paraId="048CC557" w14:textId="77777777" w:rsidR="00607512" w:rsidRPr="00607512" w:rsidRDefault="00607512" w:rsidP="00607512">
            <w:pPr>
              <w:pStyle w:val="BodyA"/>
              <w:rPr>
                <w:rFonts w:ascii="Arial" w:eastAsia="Avenir Book" w:hAnsi="Arial" w:cs="Arial"/>
                <w:sz w:val="20"/>
                <w:szCs w:val="20"/>
              </w:rPr>
            </w:pPr>
            <w:r w:rsidRPr="00607512">
              <w:rPr>
                <w:rFonts w:ascii="Arial" w:hAnsi="Arial" w:cs="Arial"/>
                <w:sz w:val="20"/>
                <w:szCs w:val="20"/>
              </w:rPr>
              <w:t>Following our very successful symposium in June 2015 [</w:t>
            </w:r>
            <w:hyperlink r:id="rId13" w:history="1">
              <w:r w:rsidRPr="007D34AF">
                <w:rPr>
                  <w:rStyle w:val="Hyperlink0"/>
                  <w:rFonts w:ascii="Arial" w:hAnsi="Arial" w:cs="Arial"/>
                  <w:color w:val="0000FF"/>
                </w:rPr>
                <w:t>https://thevisualandtheverbal.wordpress.com/2015/07/03/the-visual-and-the-verbal-symposium-university-of-brighton/</w:t>
              </w:r>
            </w:hyperlink>
            <w:r w:rsidRPr="007D34AF">
              <w:rPr>
                <w:rFonts w:ascii="Arial" w:hAnsi="Arial" w:cs="Arial"/>
                <w:color w:val="0000FF"/>
                <w:sz w:val="20"/>
                <w:szCs w:val="20"/>
              </w:rPr>
              <w:t>]</w:t>
            </w:r>
            <w:r w:rsidRPr="00607512">
              <w:rPr>
                <w:rFonts w:ascii="Arial" w:hAnsi="Arial" w:cs="Arial"/>
                <w:sz w:val="20"/>
                <w:szCs w:val="20"/>
              </w:rPr>
              <w:t xml:space="preserve"> </w:t>
            </w:r>
            <w:r w:rsidRPr="00607512">
              <w:rPr>
                <w:rFonts w:ascii="Arial" w:hAnsi="Arial" w:cs="Arial"/>
                <w:i/>
                <w:iCs/>
                <w:sz w:val="20"/>
                <w:szCs w:val="20"/>
              </w:rPr>
              <w:t>The Visual and the Verbal</w:t>
            </w:r>
            <w:r w:rsidRPr="00607512">
              <w:rPr>
                <w:rFonts w:ascii="Arial" w:hAnsi="Arial" w:cs="Arial"/>
                <w:sz w:val="20"/>
                <w:szCs w:val="20"/>
              </w:rPr>
              <w:t xml:space="preserve"> invites staff to take part in a new workshop. This one and a half hour workshop will study and record new encounters between the visual and the verbal, particularly asking questions on the idea that there is a </w:t>
            </w:r>
            <w:r w:rsidRPr="00607512">
              <w:rPr>
                <w:rFonts w:ascii="Arial" w:hAnsi="Arial" w:cs="Arial"/>
                <w:i/>
                <w:sz w:val="20"/>
                <w:szCs w:val="20"/>
              </w:rPr>
              <w:t xml:space="preserve">space </w:t>
            </w:r>
            <w:r w:rsidRPr="00607512">
              <w:rPr>
                <w:rFonts w:ascii="Arial" w:hAnsi="Arial" w:cs="Arial"/>
                <w:sz w:val="20"/>
                <w:szCs w:val="20"/>
              </w:rPr>
              <w:t>or</w:t>
            </w:r>
            <w:r w:rsidRPr="00607512">
              <w:rPr>
                <w:rFonts w:ascii="Arial" w:hAnsi="Arial" w:cs="Arial"/>
                <w:i/>
                <w:sz w:val="20"/>
                <w:szCs w:val="20"/>
              </w:rPr>
              <w:t xml:space="preserve"> place</w:t>
            </w:r>
            <w:r w:rsidRPr="00607512">
              <w:rPr>
                <w:rFonts w:ascii="Arial" w:hAnsi="Arial" w:cs="Arial"/>
                <w:sz w:val="20"/>
                <w:szCs w:val="20"/>
              </w:rPr>
              <w:t xml:space="preserve"> to the verbal. </w:t>
            </w:r>
          </w:p>
          <w:p w14:paraId="277B3FEC" w14:textId="77777777" w:rsidR="00607512" w:rsidRPr="00607512" w:rsidRDefault="00607512" w:rsidP="00607512">
            <w:pPr>
              <w:pStyle w:val="BodyA"/>
              <w:rPr>
                <w:rFonts w:ascii="Arial" w:eastAsia="Avenir Book" w:hAnsi="Arial" w:cs="Arial"/>
                <w:sz w:val="20"/>
                <w:szCs w:val="20"/>
              </w:rPr>
            </w:pPr>
          </w:p>
          <w:p w14:paraId="3E5005BE" w14:textId="77777777" w:rsidR="00607512" w:rsidRPr="00607512" w:rsidRDefault="00607512" w:rsidP="00607512">
            <w:pPr>
              <w:pStyle w:val="BodyA"/>
              <w:rPr>
                <w:rFonts w:ascii="Arial" w:eastAsia="Avenir Book" w:hAnsi="Arial" w:cs="Arial"/>
                <w:sz w:val="20"/>
                <w:szCs w:val="20"/>
              </w:rPr>
            </w:pPr>
            <w:r w:rsidRPr="00607512">
              <w:rPr>
                <w:rFonts w:ascii="Arial" w:hAnsi="Arial" w:cs="Arial"/>
                <w:sz w:val="20"/>
                <w:szCs w:val="20"/>
              </w:rPr>
              <w:t xml:space="preserve">We invite two kinds of participants: </w:t>
            </w:r>
          </w:p>
          <w:p w14:paraId="1EF92F07" w14:textId="77777777" w:rsidR="00607512" w:rsidRPr="00607512" w:rsidRDefault="00607512" w:rsidP="00607512">
            <w:pPr>
              <w:pStyle w:val="BodyA"/>
              <w:numPr>
                <w:ilvl w:val="0"/>
                <w:numId w:val="2"/>
              </w:numPr>
              <w:ind w:left="360" w:hanging="360"/>
              <w:rPr>
                <w:rFonts w:ascii="Arial" w:eastAsia="Avenir Book" w:hAnsi="Arial" w:cs="Arial"/>
                <w:sz w:val="20"/>
                <w:szCs w:val="20"/>
              </w:rPr>
            </w:pPr>
            <w:r w:rsidRPr="00607512">
              <w:rPr>
                <w:rFonts w:ascii="Arial" w:hAnsi="Arial" w:cs="Arial"/>
                <w:b/>
                <w:sz w:val="20"/>
                <w:szCs w:val="20"/>
              </w:rPr>
              <w:t>Verbalising the object</w:t>
            </w:r>
            <w:r w:rsidRPr="00607512">
              <w:rPr>
                <w:rFonts w:ascii="Arial" w:hAnsi="Arial" w:cs="Arial"/>
                <w:sz w:val="20"/>
                <w:szCs w:val="20"/>
              </w:rPr>
              <w:t>. Each participant will bring an intriguing, mundane or important object. The aim will be to write and perform a piece that verbalises the space of the object.</w:t>
            </w:r>
          </w:p>
          <w:p w14:paraId="588DF3B0" w14:textId="77777777" w:rsidR="00607512" w:rsidRPr="00607512" w:rsidRDefault="00607512" w:rsidP="00607512">
            <w:pPr>
              <w:pStyle w:val="BodyA"/>
              <w:numPr>
                <w:ilvl w:val="0"/>
                <w:numId w:val="2"/>
              </w:numPr>
              <w:ind w:left="360" w:hanging="360"/>
              <w:rPr>
                <w:rFonts w:ascii="Arial" w:eastAsia="Avenir Book" w:hAnsi="Arial" w:cs="Arial"/>
                <w:sz w:val="20"/>
                <w:szCs w:val="20"/>
              </w:rPr>
            </w:pPr>
            <w:r w:rsidRPr="00607512">
              <w:rPr>
                <w:rFonts w:ascii="Arial" w:hAnsi="Arial" w:cs="Arial"/>
                <w:b/>
                <w:sz w:val="20"/>
                <w:szCs w:val="20"/>
              </w:rPr>
              <w:t>Drawing out sound</w:t>
            </w:r>
            <w:r w:rsidRPr="00607512">
              <w:rPr>
                <w:rFonts w:ascii="Arial" w:hAnsi="Arial" w:cs="Arial"/>
                <w:sz w:val="20"/>
                <w:szCs w:val="20"/>
              </w:rPr>
              <w:t xml:space="preserve">. Each participant will propose and work on a visual and spatial method of exploring a sound piece. The sound pieces will be provided by us. </w:t>
            </w:r>
          </w:p>
          <w:p w14:paraId="58CA801A" w14:textId="77777777" w:rsidR="00607512" w:rsidRPr="00607512" w:rsidRDefault="00607512" w:rsidP="00607512">
            <w:pPr>
              <w:pStyle w:val="BodyA"/>
              <w:rPr>
                <w:rFonts w:ascii="Arial" w:eastAsia="Avenir Book" w:hAnsi="Arial" w:cs="Arial"/>
                <w:sz w:val="20"/>
                <w:szCs w:val="20"/>
              </w:rPr>
            </w:pPr>
          </w:p>
          <w:p w14:paraId="6BA14520" w14:textId="77777777" w:rsidR="00607512" w:rsidRPr="00607512" w:rsidRDefault="00607512" w:rsidP="00607512">
            <w:pPr>
              <w:pStyle w:val="BodyA"/>
              <w:rPr>
                <w:rFonts w:ascii="Arial" w:eastAsia="Avenir Book" w:hAnsi="Arial" w:cs="Arial"/>
                <w:sz w:val="20"/>
                <w:szCs w:val="20"/>
              </w:rPr>
            </w:pPr>
            <w:r w:rsidRPr="00607512">
              <w:rPr>
                <w:rFonts w:ascii="Arial" w:hAnsi="Arial" w:cs="Arial"/>
                <w:sz w:val="20"/>
                <w:szCs w:val="20"/>
              </w:rPr>
              <w:t>Catalina and Emma are architectural academics and teachers who both use and analyse relationships between the visual and the verbal in their writing, practice and teaching. From ideas and discussions around the intersections between visual, spoken and written media, we propose the workshop as a generator of new questions and forms.</w:t>
            </w:r>
          </w:p>
          <w:p w14:paraId="24E5DB1B" w14:textId="77777777" w:rsidR="00607512" w:rsidRPr="00607512" w:rsidRDefault="00607512" w:rsidP="00607512">
            <w:pPr>
              <w:pStyle w:val="BodyA"/>
              <w:rPr>
                <w:rFonts w:ascii="Arial" w:eastAsia="Avenir Book" w:hAnsi="Arial" w:cs="Arial"/>
                <w:sz w:val="20"/>
                <w:szCs w:val="20"/>
              </w:rPr>
            </w:pPr>
          </w:p>
          <w:p w14:paraId="211365AA" w14:textId="77777777" w:rsidR="00607512" w:rsidRPr="00607512" w:rsidRDefault="00607512" w:rsidP="00607512">
            <w:pPr>
              <w:pStyle w:val="BodyA"/>
              <w:rPr>
                <w:rFonts w:ascii="Arial" w:eastAsia="Avenir Book" w:hAnsi="Arial" w:cs="Arial"/>
                <w:b/>
                <w:bCs/>
                <w:sz w:val="20"/>
                <w:szCs w:val="20"/>
              </w:rPr>
            </w:pPr>
            <w:r w:rsidRPr="00607512">
              <w:rPr>
                <w:rFonts w:ascii="Arial" w:hAnsi="Arial" w:cs="Arial"/>
                <w:sz w:val="20"/>
                <w:szCs w:val="20"/>
              </w:rPr>
              <w:t xml:space="preserve">ALL WELCOME </w:t>
            </w:r>
            <w:r w:rsidRPr="00607512">
              <w:rPr>
                <w:rFonts w:ascii="Arial" w:hAnsi="Arial" w:cs="Arial"/>
                <w:b/>
                <w:bCs/>
                <w:sz w:val="20"/>
                <w:szCs w:val="20"/>
              </w:rPr>
              <w:t xml:space="preserve">PLEASE EMAIL </w:t>
            </w:r>
            <w:hyperlink r:id="rId14" w:history="1">
              <w:r w:rsidRPr="0017139B">
                <w:rPr>
                  <w:rStyle w:val="Hyperlink1"/>
                  <w:rFonts w:ascii="Arial" w:hAnsi="Arial" w:cs="Arial"/>
                  <w:b w:val="0"/>
                  <w:color w:val="0000FF"/>
                </w:rPr>
                <w:t>c.mejiamoreno@brighton.ac.uk</w:t>
              </w:r>
            </w:hyperlink>
            <w:r w:rsidRPr="00607512">
              <w:rPr>
                <w:rFonts w:ascii="Arial" w:hAnsi="Arial" w:cs="Arial"/>
                <w:b/>
                <w:bCs/>
                <w:sz w:val="20"/>
                <w:szCs w:val="20"/>
              </w:rPr>
              <w:t xml:space="preserve"> BY Monday 9 November 2015 IF YOU WOULD LIKE TO TAKE PART. </w:t>
            </w:r>
          </w:p>
          <w:p w14:paraId="34A8224C" w14:textId="04685B26" w:rsidR="00607512" w:rsidRPr="007166D9" w:rsidRDefault="00607512" w:rsidP="00B674D0">
            <w:pPr>
              <w:rPr>
                <w:rFonts w:ascii="Arial" w:hAnsi="Arial"/>
                <w:sz w:val="20"/>
                <w:szCs w:val="20"/>
              </w:rPr>
            </w:pPr>
          </w:p>
        </w:tc>
      </w:tr>
      <w:tr w:rsidR="007D34AF" w:rsidRPr="007166D9" w14:paraId="599DBF99" w14:textId="77777777" w:rsidTr="007D34AF">
        <w:tc>
          <w:tcPr>
            <w:tcW w:w="8516" w:type="dxa"/>
            <w:gridSpan w:val="2"/>
            <w:shd w:val="clear" w:color="auto" w:fill="B796CC"/>
          </w:tcPr>
          <w:p w14:paraId="019559AC" w14:textId="77777777" w:rsidR="007D34AF" w:rsidRPr="00607512" w:rsidRDefault="007D34AF" w:rsidP="00607512">
            <w:pPr>
              <w:rPr>
                <w:rFonts w:ascii="Arial" w:hAnsi="Arial" w:cs="Arial"/>
                <w:b/>
                <w:bCs/>
                <w:color w:val="7F7F7F"/>
                <w:sz w:val="20"/>
                <w:szCs w:val="20"/>
                <w:u w:color="7F7F7F"/>
              </w:rPr>
            </w:pPr>
          </w:p>
        </w:tc>
      </w:tr>
      <w:tr w:rsidR="007D34AF" w:rsidRPr="007166D9" w14:paraId="585D91F3" w14:textId="315A3735" w:rsidTr="007D34AF">
        <w:tc>
          <w:tcPr>
            <w:tcW w:w="5778" w:type="dxa"/>
          </w:tcPr>
          <w:p w14:paraId="4B781229" w14:textId="09D14D79" w:rsidR="007D34AF" w:rsidRPr="007D34AF" w:rsidRDefault="007D34AF" w:rsidP="00607512">
            <w:pPr>
              <w:rPr>
                <w:rFonts w:ascii="Arial" w:hAnsi="Arial" w:cs="Arial"/>
                <w:b/>
                <w:bCs/>
                <w:sz w:val="20"/>
                <w:szCs w:val="20"/>
                <w:u w:color="7F7F7F"/>
              </w:rPr>
            </w:pPr>
            <w:r w:rsidRPr="007D34AF">
              <w:rPr>
                <w:rFonts w:ascii="Arial" w:hAnsi="Arial" w:cs="Arial"/>
                <w:b/>
                <w:bCs/>
                <w:sz w:val="20"/>
                <w:szCs w:val="20"/>
                <w:u w:color="7F7F7F"/>
              </w:rPr>
              <w:t>Research Practice in Photography</w:t>
            </w:r>
          </w:p>
        </w:tc>
        <w:tc>
          <w:tcPr>
            <w:tcW w:w="2738" w:type="dxa"/>
          </w:tcPr>
          <w:p w14:paraId="0E9124FC" w14:textId="77777777" w:rsidR="007D34AF" w:rsidRPr="007D34AF" w:rsidRDefault="007D34AF" w:rsidP="00607512">
            <w:pPr>
              <w:rPr>
                <w:rFonts w:ascii="Arial" w:hAnsi="Arial" w:cs="Arial"/>
                <w:b/>
                <w:bCs/>
                <w:sz w:val="20"/>
                <w:szCs w:val="20"/>
                <w:u w:color="7F7F7F"/>
              </w:rPr>
            </w:pPr>
            <w:r w:rsidRPr="007D34AF">
              <w:rPr>
                <w:rFonts w:ascii="Arial" w:hAnsi="Arial" w:cs="Arial"/>
                <w:b/>
                <w:bCs/>
                <w:sz w:val="20"/>
                <w:szCs w:val="20"/>
                <w:u w:color="7F7F7F"/>
              </w:rPr>
              <w:t>14:00-17:00</w:t>
            </w:r>
          </w:p>
          <w:p w14:paraId="6D04B6E1" w14:textId="45E42F87" w:rsidR="007D34AF" w:rsidRPr="00607512" w:rsidRDefault="0058196B" w:rsidP="00607512">
            <w:pPr>
              <w:rPr>
                <w:rFonts w:ascii="Arial" w:hAnsi="Arial" w:cs="Arial"/>
                <w:b/>
                <w:bCs/>
                <w:color w:val="7F7F7F"/>
                <w:sz w:val="20"/>
                <w:szCs w:val="20"/>
                <w:u w:color="7F7F7F"/>
              </w:rPr>
            </w:pPr>
            <w:r>
              <w:rPr>
                <w:rFonts w:ascii="Arial" w:hAnsi="Arial" w:cs="Arial"/>
                <w:b/>
                <w:bCs/>
                <w:sz w:val="20"/>
                <w:szCs w:val="20"/>
                <w:u w:color="7F7F7F"/>
              </w:rPr>
              <w:t>Circus Street 105</w:t>
            </w:r>
          </w:p>
        </w:tc>
      </w:tr>
      <w:tr w:rsidR="007D34AF" w:rsidRPr="007166D9" w14:paraId="514AA06A" w14:textId="77777777" w:rsidTr="00607512">
        <w:tc>
          <w:tcPr>
            <w:tcW w:w="8516" w:type="dxa"/>
            <w:gridSpan w:val="2"/>
          </w:tcPr>
          <w:p w14:paraId="70E299A3" w14:textId="51FCBADF" w:rsidR="0058196B" w:rsidRPr="0058196B" w:rsidRDefault="0058196B" w:rsidP="00607512">
            <w:pPr>
              <w:rPr>
                <w:rFonts w:ascii="Arial" w:hAnsi="Arial" w:cs="Arial"/>
                <w:sz w:val="20"/>
                <w:szCs w:val="20"/>
              </w:rPr>
            </w:pPr>
            <w:r>
              <w:rPr>
                <w:rFonts w:ascii="Arial" w:hAnsi="Arial" w:cs="Arial"/>
                <w:sz w:val="20"/>
                <w:szCs w:val="20"/>
              </w:rPr>
              <w:t xml:space="preserve">Presentations </w:t>
            </w:r>
            <w:r w:rsidRPr="0058196B">
              <w:rPr>
                <w:rFonts w:ascii="Arial" w:hAnsi="Arial" w:cs="Arial"/>
                <w:sz w:val="20"/>
                <w:szCs w:val="20"/>
              </w:rPr>
              <w:t>BA and MA Photography staff on their recent and current research. Each member of staff will present for</w:t>
            </w:r>
            <w:r>
              <w:rPr>
                <w:rFonts w:ascii="Arial" w:hAnsi="Arial" w:cs="Arial"/>
                <w:sz w:val="20"/>
                <w:szCs w:val="20"/>
              </w:rPr>
              <w:t xml:space="preserve"> </w:t>
            </w:r>
            <w:r w:rsidRPr="0058196B">
              <w:rPr>
                <w:rFonts w:ascii="Arial" w:hAnsi="Arial" w:cs="Arial"/>
                <w:sz w:val="20"/>
                <w:szCs w:val="20"/>
              </w:rPr>
              <w:t>around 15 minutes. The presentations will be followed by a group discussion</w:t>
            </w:r>
            <w:r>
              <w:rPr>
                <w:rFonts w:ascii="Arial" w:hAnsi="Arial" w:cs="Arial"/>
                <w:sz w:val="20"/>
                <w:szCs w:val="20"/>
              </w:rPr>
              <w:t xml:space="preserve"> </w:t>
            </w:r>
            <w:r w:rsidRPr="0058196B">
              <w:rPr>
                <w:rFonts w:ascii="Arial" w:hAnsi="Arial" w:cs="Arial"/>
                <w:sz w:val="20"/>
                <w:szCs w:val="20"/>
              </w:rPr>
              <w:t>including questions and comments from the audience.</w:t>
            </w:r>
          </w:p>
          <w:p w14:paraId="4412AAF7" w14:textId="77777777" w:rsidR="0058196B" w:rsidRDefault="0058196B" w:rsidP="0058196B">
            <w:pPr>
              <w:widowControl w:val="0"/>
              <w:autoSpaceDE w:val="0"/>
              <w:autoSpaceDN w:val="0"/>
              <w:adjustRightInd w:val="0"/>
              <w:rPr>
                <w:rFonts w:ascii="Arial" w:hAnsi="Arial" w:cs="Arial"/>
                <w:sz w:val="20"/>
                <w:szCs w:val="20"/>
              </w:rPr>
            </w:pPr>
          </w:p>
          <w:p w14:paraId="0673A987" w14:textId="77777777" w:rsidR="0058196B" w:rsidRPr="0058196B" w:rsidRDefault="0058196B" w:rsidP="0058196B">
            <w:pPr>
              <w:widowControl w:val="0"/>
              <w:autoSpaceDE w:val="0"/>
              <w:autoSpaceDN w:val="0"/>
              <w:adjustRightInd w:val="0"/>
              <w:rPr>
                <w:rFonts w:ascii="Arial" w:hAnsi="Arial" w:cs="Arial"/>
                <w:sz w:val="20"/>
                <w:szCs w:val="20"/>
              </w:rPr>
            </w:pPr>
            <w:r w:rsidRPr="0058196B">
              <w:rPr>
                <w:rFonts w:ascii="Arial" w:hAnsi="Arial" w:cs="Arial"/>
                <w:sz w:val="20"/>
                <w:szCs w:val="20"/>
              </w:rPr>
              <w:t>Staff presenting research:</w:t>
            </w:r>
          </w:p>
          <w:p w14:paraId="1E3B5D09" w14:textId="77777777" w:rsidR="0058196B" w:rsidRPr="0058196B" w:rsidRDefault="0058196B" w:rsidP="0058196B">
            <w:pPr>
              <w:widowControl w:val="0"/>
              <w:autoSpaceDE w:val="0"/>
              <w:autoSpaceDN w:val="0"/>
              <w:adjustRightInd w:val="0"/>
              <w:rPr>
                <w:rFonts w:ascii="Arial" w:hAnsi="Arial" w:cs="Arial"/>
                <w:sz w:val="20"/>
                <w:szCs w:val="20"/>
              </w:rPr>
            </w:pPr>
            <w:r w:rsidRPr="0058196B">
              <w:rPr>
                <w:rFonts w:ascii="Arial" w:hAnsi="Arial" w:cs="Arial"/>
                <w:b/>
                <w:bCs/>
                <w:sz w:val="20"/>
                <w:szCs w:val="20"/>
              </w:rPr>
              <w:t>Stephen Bull</w:t>
            </w:r>
          </w:p>
          <w:p w14:paraId="666CF690" w14:textId="77777777" w:rsidR="0058196B" w:rsidRPr="0058196B" w:rsidRDefault="0058196B" w:rsidP="0058196B">
            <w:pPr>
              <w:widowControl w:val="0"/>
              <w:autoSpaceDE w:val="0"/>
              <w:autoSpaceDN w:val="0"/>
              <w:adjustRightInd w:val="0"/>
              <w:rPr>
                <w:rFonts w:ascii="Arial" w:hAnsi="Arial" w:cs="Arial"/>
                <w:sz w:val="20"/>
                <w:szCs w:val="20"/>
              </w:rPr>
            </w:pPr>
            <w:r w:rsidRPr="0058196B">
              <w:rPr>
                <w:rFonts w:ascii="Arial" w:hAnsi="Arial" w:cs="Arial"/>
                <w:b/>
                <w:bCs/>
                <w:sz w:val="20"/>
                <w:szCs w:val="20"/>
              </w:rPr>
              <w:t>Joanna Lowry</w:t>
            </w:r>
          </w:p>
          <w:p w14:paraId="7D3BD969" w14:textId="77777777" w:rsidR="0058196B" w:rsidRPr="0058196B" w:rsidRDefault="0058196B" w:rsidP="0058196B">
            <w:pPr>
              <w:widowControl w:val="0"/>
              <w:autoSpaceDE w:val="0"/>
              <w:autoSpaceDN w:val="0"/>
              <w:adjustRightInd w:val="0"/>
              <w:rPr>
                <w:rFonts w:ascii="Arial" w:hAnsi="Arial" w:cs="Arial"/>
                <w:sz w:val="20"/>
                <w:szCs w:val="20"/>
              </w:rPr>
            </w:pPr>
            <w:r w:rsidRPr="0058196B">
              <w:rPr>
                <w:rFonts w:ascii="Arial" w:hAnsi="Arial" w:cs="Arial"/>
                <w:b/>
                <w:bCs/>
                <w:sz w:val="20"/>
                <w:szCs w:val="20"/>
              </w:rPr>
              <w:t>Sally Miller</w:t>
            </w:r>
          </w:p>
          <w:p w14:paraId="627C45AE" w14:textId="77777777" w:rsidR="007D34AF" w:rsidRDefault="0058196B" w:rsidP="0058196B">
            <w:pPr>
              <w:rPr>
                <w:rFonts w:ascii="Arial" w:hAnsi="Arial" w:cs="Arial"/>
                <w:b/>
                <w:bCs/>
                <w:sz w:val="20"/>
                <w:szCs w:val="20"/>
              </w:rPr>
            </w:pPr>
            <w:r w:rsidRPr="0058196B">
              <w:rPr>
                <w:rFonts w:ascii="Arial" w:hAnsi="Arial" w:cs="Arial"/>
                <w:b/>
                <w:bCs/>
                <w:sz w:val="20"/>
                <w:szCs w:val="20"/>
              </w:rPr>
              <w:t>Julia Winckler</w:t>
            </w:r>
          </w:p>
          <w:p w14:paraId="548A004C" w14:textId="77777777" w:rsidR="009854AF" w:rsidRDefault="009854AF" w:rsidP="0058196B">
            <w:pPr>
              <w:rPr>
                <w:rFonts w:ascii="Arial" w:hAnsi="Arial" w:cs="Arial"/>
                <w:b/>
                <w:bCs/>
                <w:sz w:val="20"/>
                <w:szCs w:val="20"/>
              </w:rPr>
            </w:pPr>
          </w:p>
          <w:p w14:paraId="4D3A4684" w14:textId="77777777" w:rsidR="009854AF" w:rsidRPr="009854AF" w:rsidRDefault="009854AF" w:rsidP="009854AF">
            <w:pPr>
              <w:rPr>
                <w:rFonts w:ascii="Arial" w:hAnsi="Arial" w:cs="Arial"/>
                <w:sz w:val="20"/>
                <w:szCs w:val="20"/>
              </w:rPr>
            </w:pPr>
            <w:r w:rsidRPr="009854AF">
              <w:rPr>
                <w:rFonts w:ascii="Arial" w:hAnsi="Arial" w:cs="Arial"/>
                <w:sz w:val="20"/>
                <w:szCs w:val="20"/>
              </w:rPr>
              <w:t>Everyone is welcome to attend. Please note that space is limited, so early arrival is recommended. We look forward to seeing you.</w:t>
            </w:r>
          </w:p>
          <w:p w14:paraId="2B7C0EA5" w14:textId="4FB006CD" w:rsidR="009854AF" w:rsidRPr="00607512" w:rsidRDefault="009854AF" w:rsidP="009854AF">
            <w:pPr>
              <w:rPr>
                <w:rFonts w:ascii="Arial" w:hAnsi="Arial" w:cs="Arial"/>
                <w:b/>
                <w:bCs/>
                <w:color w:val="7F7F7F"/>
                <w:sz w:val="20"/>
                <w:szCs w:val="20"/>
                <w:u w:color="7F7F7F"/>
              </w:rPr>
            </w:pPr>
            <w:r w:rsidRPr="009854AF">
              <w:rPr>
                <w:rFonts w:ascii="Arial" w:hAnsi="Arial" w:cs="Arial"/>
                <w:sz w:val="20"/>
                <w:szCs w:val="20"/>
              </w:rPr>
              <w:t>For Access please press the buzzer on the north door of the Circus Street building</w:t>
            </w:r>
          </w:p>
        </w:tc>
      </w:tr>
      <w:tr w:rsidR="007D34AF" w:rsidRPr="007166D9" w14:paraId="6F179DBA" w14:textId="77777777" w:rsidTr="007D34AF">
        <w:tc>
          <w:tcPr>
            <w:tcW w:w="8516" w:type="dxa"/>
            <w:gridSpan w:val="2"/>
            <w:shd w:val="clear" w:color="auto" w:fill="B796CC"/>
          </w:tcPr>
          <w:p w14:paraId="740E992F" w14:textId="2B0D3F8E" w:rsidR="007D34AF" w:rsidRPr="00607512" w:rsidRDefault="007D34AF" w:rsidP="00607512">
            <w:pPr>
              <w:rPr>
                <w:rFonts w:ascii="Arial" w:hAnsi="Arial" w:cs="Arial"/>
                <w:b/>
                <w:bCs/>
                <w:color w:val="7F7F7F"/>
                <w:sz w:val="20"/>
                <w:szCs w:val="20"/>
                <w:u w:color="7F7F7F"/>
              </w:rPr>
            </w:pPr>
          </w:p>
        </w:tc>
      </w:tr>
      <w:tr w:rsidR="007D34AF" w:rsidRPr="007166D9" w14:paraId="61D02960" w14:textId="372EDB03" w:rsidTr="007D34AF">
        <w:tc>
          <w:tcPr>
            <w:tcW w:w="5778" w:type="dxa"/>
          </w:tcPr>
          <w:p w14:paraId="19AC654E" w14:textId="77777777" w:rsidR="007D34AF" w:rsidRPr="00F86DDA" w:rsidRDefault="007D34AF" w:rsidP="009C4F6C">
            <w:pPr>
              <w:rPr>
                <w:rFonts w:ascii="Arial" w:hAnsi="Arial"/>
                <w:b/>
                <w:sz w:val="20"/>
                <w:szCs w:val="20"/>
              </w:rPr>
            </w:pPr>
            <w:r w:rsidRPr="00F86DDA">
              <w:rPr>
                <w:rFonts w:ascii="Arial" w:hAnsi="Arial"/>
                <w:b/>
                <w:sz w:val="20"/>
                <w:szCs w:val="20"/>
              </w:rPr>
              <w:t>Pain, Violence and Representation Reading Course</w:t>
            </w:r>
          </w:p>
          <w:p w14:paraId="38B3B915" w14:textId="009AEF0C" w:rsidR="007D34AF" w:rsidRPr="00607512" w:rsidRDefault="007D34AF" w:rsidP="00607512">
            <w:pPr>
              <w:rPr>
                <w:rFonts w:ascii="Arial" w:hAnsi="Arial" w:cs="Arial"/>
                <w:b/>
                <w:bCs/>
                <w:color w:val="7F7F7F"/>
                <w:sz w:val="20"/>
                <w:szCs w:val="20"/>
                <w:u w:color="7F7F7F"/>
              </w:rPr>
            </w:pPr>
            <w:r w:rsidRPr="00F86DDA">
              <w:rPr>
                <w:rFonts w:ascii="Arial" w:hAnsi="Arial"/>
                <w:b/>
                <w:sz w:val="20"/>
                <w:szCs w:val="20"/>
              </w:rPr>
              <w:t>Tim Huzar</w:t>
            </w:r>
          </w:p>
        </w:tc>
        <w:tc>
          <w:tcPr>
            <w:tcW w:w="2738" w:type="dxa"/>
          </w:tcPr>
          <w:p w14:paraId="700B8B72" w14:textId="77777777" w:rsidR="007D34AF" w:rsidRPr="00F86DDA" w:rsidRDefault="007D34AF" w:rsidP="007D34AF">
            <w:pPr>
              <w:rPr>
                <w:rFonts w:ascii="Arial" w:hAnsi="Arial"/>
                <w:b/>
                <w:sz w:val="20"/>
                <w:szCs w:val="20"/>
              </w:rPr>
            </w:pPr>
            <w:r w:rsidRPr="00F86DDA">
              <w:rPr>
                <w:rFonts w:ascii="Arial" w:hAnsi="Arial"/>
                <w:b/>
                <w:sz w:val="20"/>
                <w:szCs w:val="20"/>
              </w:rPr>
              <w:t>16:30-19:00</w:t>
            </w:r>
          </w:p>
          <w:p w14:paraId="1B94E4C6" w14:textId="05F19A04" w:rsidR="007D34AF" w:rsidRPr="00607512" w:rsidRDefault="007D34AF" w:rsidP="007D34AF">
            <w:pPr>
              <w:rPr>
                <w:rFonts w:ascii="Arial" w:hAnsi="Arial" w:cs="Arial"/>
                <w:b/>
                <w:bCs/>
                <w:color w:val="7F7F7F"/>
                <w:sz w:val="20"/>
                <w:szCs w:val="20"/>
                <w:u w:color="7F7F7F"/>
              </w:rPr>
            </w:pPr>
            <w:r w:rsidRPr="00F86DDA">
              <w:rPr>
                <w:rFonts w:ascii="Arial" w:hAnsi="Arial"/>
                <w:b/>
                <w:sz w:val="20"/>
                <w:szCs w:val="20"/>
              </w:rPr>
              <w:t>Pavilion Parade room tbc</w:t>
            </w:r>
          </w:p>
        </w:tc>
      </w:tr>
      <w:tr w:rsidR="007D34AF" w:rsidRPr="007166D9" w14:paraId="1815F9F3" w14:textId="77777777" w:rsidTr="00607512">
        <w:tc>
          <w:tcPr>
            <w:tcW w:w="8516" w:type="dxa"/>
            <w:gridSpan w:val="2"/>
          </w:tcPr>
          <w:p w14:paraId="766EEA0D" w14:textId="5B13A7D4" w:rsidR="007D34AF" w:rsidRPr="00607512" w:rsidRDefault="007D34AF" w:rsidP="00607512">
            <w:pPr>
              <w:rPr>
                <w:rFonts w:ascii="Arial" w:hAnsi="Arial" w:cs="Arial"/>
                <w:b/>
                <w:bCs/>
                <w:color w:val="7F7F7F"/>
                <w:sz w:val="20"/>
                <w:szCs w:val="20"/>
                <w:u w:color="7F7F7F"/>
              </w:rPr>
            </w:pPr>
          </w:p>
        </w:tc>
      </w:tr>
      <w:tr w:rsidR="00C51308" w:rsidRPr="007166D9" w14:paraId="35F9E9A4" w14:textId="77777777" w:rsidTr="00C51308">
        <w:tc>
          <w:tcPr>
            <w:tcW w:w="8516" w:type="dxa"/>
            <w:gridSpan w:val="2"/>
            <w:shd w:val="clear" w:color="auto" w:fill="B796CC"/>
          </w:tcPr>
          <w:p w14:paraId="2965805B" w14:textId="77777777" w:rsidR="00C51308" w:rsidRPr="00607512" w:rsidRDefault="00C51308" w:rsidP="00607512">
            <w:pPr>
              <w:rPr>
                <w:rFonts w:ascii="Arial" w:hAnsi="Arial" w:cs="Arial"/>
                <w:b/>
                <w:bCs/>
                <w:color w:val="7F7F7F"/>
                <w:sz w:val="20"/>
                <w:szCs w:val="20"/>
                <w:u w:color="7F7F7F"/>
              </w:rPr>
            </w:pPr>
          </w:p>
        </w:tc>
      </w:tr>
      <w:tr w:rsidR="00C51308" w:rsidRPr="007166D9" w14:paraId="072ED2FC" w14:textId="7F8FC289" w:rsidTr="00C51308">
        <w:tc>
          <w:tcPr>
            <w:tcW w:w="5778" w:type="dxa"/>
          </w:tcPr>
          <w:p w14:paraId="3E741AA4" w14:textId="432C4221" w:rsidR="00C51308" w:rsidRPr="00C51308" w:rsidRDefault="00C51308" w:rsidP="00607512">
            <w:pPr>
              <w:rPr>
                <w:rFonts w:ascii="Arial" w:hAnsi="Arial" w:cs="Arial"/>
                <w:b/>
                <w:bCs/>
                <w:sz w:val="20"/>
                <w:szCs w:val="20"/>
                <w:u w:color="7F7F7F"/>
              </w:rPr>
            </w:pPr>
            <w:r w:rsidRPr="00C51308">
              <w:rPr>
                <w:rFonts w:ascii="Arial" w:hAnsi="Arial" w:cs="Arial"/>
                <w:b/>
                <w:bCs/>
                <w:sz w:val="20"/>
                <w:szCs w:val="20"/>
                <w:u w:color="7F7F7F"/>
              </w:rPr>
              <w:t>Game Theory</w:t>
            </w:r>
          </w:p>
        </w:tc>
        <w:tc>
          <w:tcPr>
            <w:tcW w:w="2738" w:type="dxa"/>
          </w:tcPr>
          <w:p w14:paraId="3915A071" w14:textId="77777777" w:rsidR="00C51308" w:rsidRPr="00C51308" w:rsidRDefault="00C51308" w:rsidP="00607512">
            <w:pPr>
              <w:rPr>
                <w:rFonts w:ascii="Arial" w:hAnsi="Arial" w:cs="Arial"/>
                <w:b/>
                <w:bCs/>
                <w:sz w:val="20"/>
                <w:szCs w:val="20"/>
                <w:u w:color="7F7F7F"/>
              </w:rPr>
            </w:pPr>
            <w:r w:rsidRPr="00C51308">
              <w:rPr>
                <w:rFonts w:ascii="Arial" w:hAnsi="Arial" w:cs="Arial"/>
                <w:b/>
                <w:bCs/>
                <w:sz w:val="20"/>
                <w:szCs w:val="20"/>
                <w:u w:color="7F7F7F"/>
              </w:rPr>
              <w:t>18:00-20:00</w:t>
            </w:r>
          </w:p>
          <w:p w14:paraId="492704BE" w14:textId="776582AE" w:rsidR="00C51308" w:rsidRPr="00C51308" w:rsidRDefault="00C51308" w:rsidP="00607512">
            <w:pPr>
              <w:rPr>
                <w:rFonts w:ascii="Arial" w:hAnsi="Arial" w:cs="Arial"/>
                <w:b/>
                <w:bCs/>
                <w:sz w:val="20"/>
                <w:szCs w:val="20"/>
                <w:u w:color="7F7F7F"/>
              </w:rPr>
            </w:pPr>
            <w:r w:rsidRPr="00C51308">
              <w:rPr>
                <w:rFonts w:ascii="Arial" w:hAnsi="Arial" w:cs="Arial"/>
                <w:b/>
                <w:bCs/>
                <w:sz w:val="20"/>
                <w:szCs w:val="20"/>
                <w:u w:color="7F7F7F"/>
              </w:rPr>
              <w:t>Onca Gallery</w:t>
            </w:r>
          </w:p>
        </w:tc>
      </w:tr>
      <w:tr w:rsidR="00C51308" w:rsidRPr="007166D9" w14:paraId="033DFC99" w14:textId="77777777" w:rsidTr="00607512">
        <w:tc>
          <w:tcPr>
            <w:tcW w:w="8516" w:type="dxa"/>
            <w:gridSpan w:val="2"/>
          </w:tcPr>
          <w:p w14:paraId="38111ACD" w14:textId="7924FC5C" w:rsidR="00C51308" w:rsidRPr="00C51308" w:rsidRDefault="00C51308" w:rsidP="00607512">
            <w:pPr>
              <w:rPr>
                <w:rFonts w:ascii="Arial" w:hAnsi="Arial" w:cs="Arial"/>
                <w:b/>
                <w:bCs/>
                <w:sz w:val="20"/>
                <w:szCs w:val="20"/>
                <w:u w:color="7F7F7F"/>
              </w:rPr>
            </w:pPr>
            <w:r w:rsidRPr="00C51308">
              <w:rPr>
                <w:rFonts w:ascii="Arial" w:hAnsi="Arial" w:cs="Arial"/>
                <w:sz w:val="20"/>
                <w:szCs w:val="20"/>
              </w:rPr>
              <w:t>An exhibition by students of the MA Performance and Visual Practices at ONCA Gallery, taking a playful approach to socio-normativity.</w:t>
            </w:r>
          </w:p>
        </w:tc>
      </w:tr>
    </w:tbl>
    <w:p w14:paraId="0F552F8A" w14:textId="77777777" w:rsidR="00B674D0" w:rsidRDefault="00B674D0" w:rsidP="00B674D0">
      <w:pPr>
        <w:rPr>
          <w:rFonts w:ascii="Arial" w:hAnsi="Arial"/>
          <w:sz w:val="20"/>
          <w:szCs w:val="20"/>
        </w:rPr>
      </w:pPr>
    </w:p>
    <w:p w14:paraId="52CA4BB0" w14:textId="42A5ED89" w:rsidR="00744F4C" w:rsidRDefault="00744F4C" w:rsidP="00B674D0">
      <w:pPr>
        <w:rPr>
          <w:rFonts w:ascii="Arial" w:hAnsi="Arial"/>
          <w:sz w:val="20"/>
          <w:szCs w:val="20"/>
        </w:rPr>
      </w:pPr>
    </w:p>
    <w:p w14:paraId="2C8FCA12" w14:textId="77777777" w:rsidR="00EF0B0A" w:rsidRDefault="00EF0B0A" w:rsidP="00B674D0">
      <w:pPr>
        <w:rPr>
          <w:rFonts w:ascii="Arial" w:hAnsi="Arial"/>
          <w:sz w:val="20"/>
          <w:szCs w:val="20"/>
        </w:rPr>
      </w:pPr>
    </w:p>
    <w:p w14:paraId="6577DEA9" w14:textId="77777777" w:rsidR="00744F4C" w:rsidRDefault="00744F4C" w:rsidP="00B674D0">
      <w:pPr>
        <w:rPr>
          <w:rFonts w:ascii="Arial" w:hAnsi="Arial"/>
          <w:sz w:val="20"/>
          <w:szCs w:val="20"/>
        </w:rPr>
      </w:pPr>
    </w:p>
    <w:p w14:paraId="7DBA3132" w14:textId="77777777" w:rsidR="00744F4C" w:rsidRDefault="00744F4C" w:rsidP="00B674D0">
      <w:pPr>
        <w:rPr>
          <w:rFonts w:ascii="Arial" w:hAnsi="Arial"/>
          <w:sz w:val="20"/>
          <w:szCs w:val="20"/>
        </w:rPr>
      </w:pPr>
    </w:p>
    <w:p w14:paraId="27062DF0" w14:textId="77777777" w:rsidR="00744F4C" w:rsidRDefault="00744F4C" w:rsidP="00B674D0">
      <w:pPr>
        <w:rPr>
          <w:rFonts w:ascii="Arial" w:hAnsi="Arial"/>
          <w:sz w:val="20"/>
          <w:szCs w:val="20"/>
        </w:rPr>
      </w:pPr>
    </w:p>
    <w:tbl>
      <w:tblPr>
        <w:tblStyle w:val="TableGrid"/>
        <w:tblW w:w="0" w:type="auto"/>
        <w:tblLayout w:type="fixed"/>
        <w:tblLook w:val="04A0" w:firstRow="1" w:lastRow="0" w:firstColumn="1" w:lastColumn="0" w:noHBand="0" w:noVBand="1"/>
      </w:tblPr>
      <w:tblGrid>
        <w:gridCol w:w="5778"/>
        <w:gridCol w:w="2738"/>
      </w:tblGrid>
      <w:tr w:rsidR="00B674D0" w:rsidRPr="007166D9" w14:paraId="3A319C57" w14:textId="77777777" w:rsidTr="00D46525">
        <w:tc>
          <w:tcPr>
            <w:tcW w:w="8516" w:type="dxa"/>
            <w:gridSpan w:val="2"/>
            <w:shd w:val="clear" w:color="auto" w:fill="A3A6CC"/>
          </w:tcPr>
          <w:p w14:paraId="67B5880F" w14:textId="77777777" w:rsidR="00B674D0" w:rsidRPr="006F52AA" w:rsidRDefault="00B674D0" w:rsidP="00B674D0">
            <w:pPr>
              <w:rPr>
                <w:rFonts w:ascii="Arial" w:hAnsi="Arial"/>
                <w:b/>
                <w:sz w:val="20"/>
                <w:szCs w:val="20"/>
              </w:rPr>
            </w:pPr>
            <w:r w:rsidRPr="006F52AA">
              <w:rPr>
                <w:rFonts w:ascii="Arial" w:hAnsi="Arial"/>
                <w:b/>
                <w:sz w:val="20"/>
                <w:szCs w:val="20"/>
              </w:rPr>
              <w:t>Tuesday 10</w:t>
            </w:r>
            <w:r w:rsidRPr="006F52AA">
              <w:rPr>
                <w:rFonts w:ascii="Arial" w:hAnsi="Arial"/>
                <w:b/>
                <w:sz w:val="20"/>
                <w:szCs w:val="20"/>
                <w:vertAlign w:val="superscript"/>
              </w:rPr>
              <w:t>th</w:t>
            </w:r>
            <w:r w:rsidRPr="006F52AA">
              <w:rPr>
                <w:rFonts w:ascii="Arial" w:hAnsi="Arial"/>
                <w:b/>
                <w:sz w:val="20"/>
                <w:szCs w:val="20"/>
              </w:rPr>
              <w:t xml:space="preserve"> November</w:t>
            </w:r>
          </w:p>
        </w:tc>
      </w:tr>
      <w:tr w:rsidR="00B674D0" w:rsidRPr="007166D9" w14:paraId="5AA6379B" w14:textId="77777777" w:rsidTr="00B674D0">
        <w:tc>
          <w:tcPr>
            <w:tcW w:w="5778" w:type="dxa"/>
          </w:tcPr>
          <w:p w14:paraId="436924C2" w14:textId="77777777" w:rsidR="00B674D0" w:rsidRDefault="007234C3" w:rsidP="00B674D0">
            <w:pPr>
              <w:rPr>
                <w:rFonts w:ascii="Arial" w:hAnsi="Arial" w:cs="Arial"/>
                <w:b/>
                <w:sz w:val="20"/>
                <w:szCs w:val="20"/>
              </w:rPr>
            </w:pPr>
            <w:r w:rsidRPr="007234C3">
              <w:rPr>
                <w:rFonts w:ascii="Arial" w:hAnsi="Arial" w:cs="Arial"/>
                <w:b/>
                <w:sz w:val="20"/>
                <w:szCs w:val="20"/>
              </w:rPr>
              <w:t>Issues and Challenges in Teaching Narrative to First Year Undergraduates</w:t>
            </w:r>
            <w:r>
              <w:rPr>
                <w:rFonts w:ascii="Arial" w:hAnsi="Arial" w:cs="Arial"/>
                <w:b/>
                <w:sz w:val="20"/>
                <w:szCs w:val="20"/>
              </w:rPr>
              <w:t xml:space="preserve"> </w:t>
            </w:r>
          </w:p>
          <w:p w14:paraId="54C1AB3E" w14:textId="3444571E" w:rsidR="00AC7F78" w:rsidRPr="007234C3" w:rsidRDefault="00AC7F78" w:rsidP="00B674D0">
            <w:pPr>
              <w:rPr>
                <w:rFonts w:ascii="Arial" w:hAnsi="Arial" w:cs="Arial"/>
                <w:b/>
                <w:sz w:val="20"/>
                <w:szCs w:val="20"/>
              </w:rPr>
            </w:pPr>
          </w:p>
        </w:tc>
        <w:tc>
          <w:tcPr>
            <w:tcW w:w="2738" w:type="dxa"/>
          </w:tcPr>
          <w:p w14:paraId="5EC4BFE8" w14:textId="77777777" w:rsidR="007234C3" w:rsidRPr="007234C3" w:rsidRDefault="007234C3" w:rsidP="00B674D0">
            <w:pPr>
              <w:rPr>
                <w:rFonts w:ascii="Arial" w:hAnsi="Arial" w:cs="Arial"/>
                <w:b/>
                <w:sz w:val="20"/>
                <w:szCs w:val="20"/>
              </w:rPr>
            </w:pPr>
            <w:r w:rsidRPr="007234C3">
              <w:rPr>
                <w:rFonts w:ascii="Arial" w:hAnsi="Arial" w:cs="Arial"/>
                <w:b/>
                <w:sz w:val="20"/>
                <w:szCs w:val="20"/>
              </w:rPr>
              <w:t>10:00-11:00</w:t>
            </w:r>
          </w:p>
          <w:p w14:paraId="24D35665" w14:textId="4EEBCD61" w:rsidR="00B674D0" w:rsidRPr="007234C3" w:rsidRDefault="00A07803" w:rsidP="00B674D0">
            <w:pPr>
              <w:rPr>
                <w:rFonts w:ascii="Arial" w:hAnsi="Arial" w:cs="Arial"/>
                <w:b/>
                <w:sz w:val="20"/>
                <w:szCs w:val="20"/>
              </w:rPr>
            </w:pPr>
            <w:r>
              <w:rPr>
                <w:rFonts w:ascii="Arial" w:hAnsi="Arial" w:cs="Arial"/>
                <w:b/>
                <w:sz w:val="20"/>
                <w:szCs w:val="20"/>
              </w:rPr>
              <w:t>Checkland B407</w:t>
            </w:r>
          </w:p>
        </w:tc>
      </w:tr>
      <w:tr w:rsidR="00B674D0" w:rsidRPr="007166D9" w14:paraId="424CC7EB" w14:textId="77777777" w:rsidTr="00B674D0">
        <w:tc>
          <w:tcPr>
            <w:tcW w:w="8516" w:type="dxa"/>
            <w:gridSpan w:val="2"/>
          </w:tcPr>
          <w:p w14:paraId="3CCED70A" w14:textId="77777777" w:rsidR="000E5C77" w:rsidRDefault="007234C3" w:rsidP="00B674D0">
            <w:pPr>
              <w:rPr>
                <w:rFonts w:ascii="Arial" w:hAnsi="Arial" w:cs="Arial"/>
                <w:sz w:val="20"/>
                <w:szCs w:val="20"/>
              </w:rPr>
            </w:pPr>
            <w:r w:rsidRPr="007234C3">
              <w:rPr>
                <w:rFonts w:ascii="Arial" w:hAnsi="Arial" w:cs="Arial"/>
                <w:sz w:val="20"/>
                <w:szCs w:val="20"/>
              </w:rPr>
              <w:t>This paper will outline the development, implementation and delivery of a popular first-year Narrative module, in the light of the module leader's research into the relations between narrative and pedagogy. The module will be explored in terms of its social and theoretical emphases, as well as its textual content and innovative assignment task</w:t>
            </w:r>
          </w:p>
          <w:p w14:paraId="35B02A1F" w14:textId="2302CB82" w:rsidR="00B674D0" w:rsidRPr="000E5C77" w:rsidRDefault="00B674D0" w:rsidP="00B674D0">
            <w:pPr>
              <w:rPr>
                <w:rFonts w:ascii="Arial" w:hAnsi="Arial" w:cs="Arial"/>
                <w:sz w:val="20"/>
                <w:szCs w:val="20"/>
              </w:rPr>
            </w:pPr>
          </w:p>
        </w:tc>
      </w:tr>
      <w:tr w:rsidR="006F52AA" w:rsidRPr="007166D9" w14:paraId="323F9A90" w14:textId="77777777" w:rsidTr="00ED7FF5">
        <w:tc>
          <w:tcPr>
            <w:tcW w:w="8516" w:type="dxa"/>
            <w:gridSpan w:val="2"/>
            <w:shd w:val="clear" w:color="auto" w:fill="A3A6CC"/>
          </w:tcPr>
          <w:p w14:paraId="1E1BF981" w14:textId="048327D5" w:rsidR="006F52AA" w:rsidRPr="007166D9" w:rsidRDefault="006F52AA" w:rsidP="00B674D0">
            <w:pPr>
              <w:tabs>
                <w:tab w:val="left" w:pos="4672"/>
              </w:tabs>
              <w:rPr>
                <w:rFonts w:ascii="Arial" w:hAnsi="Arial"/>
                <w:b/>
                <w:sz w:val="20"/>
                <w:szCs w:val="20"/>
              </w:rPr>
            </w:pPr>
          </w:p>
        </w:tc>
      </w:tr>
      <w:tr w:rsidR="007234C3" w:rsidRPr="007166D9" w14:paraId="161AD010" w14:textId="77777777" w:rsidTr="00B674D0">
        <w:tc>
          <w:tcPr>
            <w:tcW w:w="5778" w:type="dxa"/>
          </w:tcPr>
          <w:p w14:paraId="544DD561" w14:textId="5D9BC66F" w:rsidR="007234C3" w:rsidRPr="0017139B" w:rsidRDefault="0017139B" w:rsidP="00836446">
            <w:pPr>
              <w:tabs>
                <w:tab w:val="left" w:pos="4672"/>
              </w:tabs>
              <w:rPr>
                <w:rFonts w:ascii="Arial" w:hAnsi="Arial" w:cs="Arial"/>
                <w:b/>
                <w:sz w:val="20"/>
                <w:szCs w:val="20"/>
              </w:rPr>
            </w:pPr>
            <w:r w:rsidRPr="0017139B">
              <w:rPr>
                <w:rFonts w:ascii="Arial" w:eastAsia="Times New Roman" w:hAnsi="Arial" w:cs="Arial"/>
                <w:b/>
                <w:bCs/>
                <w:color w:val="000000"/>
                <w:sz w:val="20"/>
                <w:szCs w:val="20"/>
                <w:lang w:val="en-GB"/>
              </w:rPr>
              <w:t>Collaborative Practice in Teaching</w:t>
            </w:r>
          </w:p>
        </w:tc>
        <w:tc>
          <w:tcPr>
            <w:tcW w:w="2738" w:type="dxa"/>
          </w:tcPr>
          <w:p w14:paraId="38255396" w14:textId="77777777" w:rsidR="0017139B" w:rsidRDefault="0017139B" w:rsidP="00B674D0">
            <w:pPr>
              <w:tabs>
                <w:tab w:val="left" w:pos="4672"/>
              </w:tabs>
              <w:rPr>
                <w:rFonts w:ascii="Arial" w:hAnsi="Arial"/>
                <w:b/>
                <w:sz w:val="20"/>
                <w:szCs w:val="20"/>
              </w:rPr>
            </w:pPr>
            <w:r>
              <w:rPr>
                <w:rFonts w:ascii="Arial" w:hAnsi="Arial"/>
                <w:b/>
                <w:sz w:val="20"/>
                <w:szCs w:val="20"/>
              </w:rPr>
              <w:t>10:00-16:00</w:t>
            </w:r>
          </w:p>
          <w:p w14:paraId="48FFBDA2" w14:textId="12E91662" w:rsidR="007234C3" w:rsidRPr="007166D9" w:rsidRDefault="0017139B" w:rsidP="00B674D0">
            <w:pPr>
              <w:tabs>
                <w:tab w:val="left" w:pos="4672"/>
              </w:tabs>
              <w:rPr>
                <w:rFonts w:ascii="Arial" w:hAnsi="Arial"/>
                <w:b/>
                <w:sz w:val="20"/>
                <w:szCs w:val="20"/>
              </w:rPr>
            </w:pPr>
            <w:r>
              <w:rPr>
                <w:rFonts w:ascii="Arial" w:hAnsi="Arial"/>
                <w:b/>
                <w:sz w:val="20"/>
                <w:szCs w:val="20"/>
              </w:rPr>
              <w:t>Brighton Museum</w:t>
            </w:r>
          </w:p>
        </w:tc>
      </w:tr>
      <w:tr w:rsidR="007234C3" w:rsidRPr="007166D9" w14:paraId="537F154B" w14:textId="77777777" w:rsidTr="00B674D0">
        <w:tc>
          <w:tcPr>
            <w:tcW w:w="8516" w:type="dxa"/>
            <w:gridSpan w:val="2"/>
          </w:tcPr>
          <w:p w14:paraId="789B46C7" w14:textId="77777777" w:rsidR="0017139B" w:rsidRDefault="0017139B" w:rsidP="0017139B">
            <w:pPr>
              <w:rPr>
                <w:rFonts w:ascii="Arial" w:eastAsia="Times New Roman" w:hAnsi="Arial" w:cs="Arial"/>
                <w:color w:val="000000"/>
                <w:sz w:val="20"/>
                <w:szCs w:val="20"/>
                <w:lang w:val="en-GB"/>
              </w:rPr>
            </w:pPr>
            <w:r w:rsidRPr="0017139B">
              <w:rPr>
                <w:rFonts w:ascii="Arial" w:eastAsia="Times New Roman" w:hAnsi="Arial" w:cs="Arial"/>
                <w:color w:val="000000"/>
                <w:sz w:val="20"/>
                <w:szCs w:val="20"/>
                <w:lang w:val="en-GB"/>
              </w:rPr>
              <w:t xml:space="preserve">MA Inclusive Arts students and a group of learning disabled artists working collaboratively at Brighton Museum. This session will focus on creative methods of research and evaluation with community research participants with a view to capturing impact. </w:t>
            </w:r>
          </w:p>
          <w:p w14:paraId="64E7C912" w14:textId="77777777" w:rsidR="0017139B" w:rsidRDefault="0017139B" w:rsidP="0017139B">
            <w:pPr>
              <w:rPr>
                <w:rFonts w:ascii="Arial" w:eastAsia="Times New Roman" w:hAnsi="Arial" w:cs="Arial"/>
                <w:color w:val="000000"/>
                <w:sz w:val="20"/>
                <w:szCs w:val="20"/>
                <w:lang w:val="en-GB"/>
              </w:rPr>
            </w:pPr>
          </w:p>
          <w:p w14:paraId="12C32773" w14:textId="63CD0FFC" w:rsidR="0017139B" w:rsidRPr="0017139B" w:rsidRDefault="0017139B" w:rsidP="0017139B">
            <w:pPr>
              <w:rPr>
                <w:rFonts w:ascii="Arial" w:eastAsia="Times New Roman" w:hAnsi="Arial" w:cs="Arial"/>
                <w:b/>
                <w:color w:val="000000"/>
                <w:sz w:val="20"/>
                <w:szCs w:val="20"/>
                <w:lang w:val="en-GB"/>
              </w:rPr>
            </w:pPr>
            <w:r w:rsidRPr="0017139B">
              <w:rPr>
                <w:rFonts w:ascii="Arial" w:eastAsia="Times New Roman" w:hAnsi="Arial" w:cs="Arial"/>
                <w:b/>
                <w:color w:val="000000"/>
                <w:sz w:val="20"/>
                <w:szCs w:val="20"/>
                <w:lang w:val="en-GB"/>
              </w:rPr>
              <w:t xml:space="preserve">Open to Staff and Students to observe. </w:t>
            </w:r>
          </w:p>
          <w:p w14:paraId="43C3893A" w14:textId="101BBA34" w:rsidR="0017139B" w:rsidRDefault="0017139B" w:rsidP="0017139B">
            <w:pPr>
              <w:rPr>
                <w:rFonts w:ascii="Arial" w:eastAsia="Times New Roman" w:hAnsi="Arial" w:cs="Arial"/>
                <w:color w:val="000000"/>
                <w:sz w:val="20"/>
                <w:szCs w:val="20"/>
                <w:lang w:val="en-GB"/>
              </w:rPr>
            </w:pPr>
            <w:r w:rsidRPr="0017139B">
              <w:rPr>
                <w:rFonts w:ascii="Arial" w:eastAsia="Times New Roman" w:hAnsi="Arial" w:cs="Arial"/>
                <w:b/>
                <w:color w:val="000000"/>
                <w:sz w:val="20"/>
                <w:szCs w:val="20"/>
                <w:lang w:val="en-GB"/>
              </w:rPr>
              <w:t xml:space="preserve">One or two may be able to participate. If you wish to participate please contact Alice Fox. </w:t>
            </w:r>
            <w:hyperlink r:id="rId15" w:history="1">
              <w:r w:rsidRPr="0017139B">
                <w:rPr>
                  <w:rStyle w:val="Hyperlink"/>
                  <w:rFonts w:ascii="Arial" w:eastAsia="Times New Roman" w:hAnsi="Arial" w:cs="Arial"/>
                  <w:color w:val="0000FF"/>
                  <w:sz w:val="20"/>
                  <w:szCs w:val="20"/>
                  <w:lang w:val="en-GB"/>
                </w:rPr>
                <w:t>A.V.Fox@brighton.ac.uk</w:t>
              </w:r>
            </w:hyperlink>
          </w:p>
          <w:p w14:paraId="0534BE8F" w14:textId="071581C3" w:rsidR="007234C3" w:rsidRPr="007166D9" w:rsidRDefault="0017139B" w:rsidP="0017139B">
            <w:pPr>
              <w:rPr>
                <w:rFonts w:ascii="Arial" w:hAnsi="Arial"/>
                <w:sz w:val="20"/>
                <w:szCs w:val="20"/>
              </w:rPr>
            </w:pPr>
            <w:r w:rsidRPr="0017139B">
              <w:rPr>
                <w:rFonts w:ascii="Arial" w:eastAsia="Times New Roman" w:hAnsi="Arial" w:cs="Arial"/>
                <w:color w:val="000000"/>
                <w:sz w:val="20"/>
                <w:szCs w:val="20"/>
                <w:lang w:val="en-GB"/>
              </w:rPr>
              <w:t xml:space="preserve"> </w:t>
            </w:r>
          </w:p>
        </w:tc>
      </w:tr>
      <w:tr w:rsidR="007234C3" w:rsidRPr="007166D9" w14:paraId="4B2957A9" w14:textId="77777777" w:rsidTr="00ED7FF5">
        <w:tc>
          <w:tcPr>
            <w:tcW w:w="8516" w:type="dxa"/>
            <w:gridSpan w:val="2"/>
            <w:shd w:val="clear" w:color="auto" w:fill="A3A6CC"/>
          </w:tcPr>
          <w:p w14:paraId="1188E0EB" w14:textId="0AAD5E7F" w:rsidR="007234C3" w:rsidRPr="007166D9" w:rsidRDefault="007234C3" w:rsidP="006903FB">
            <w:pPr>
              <w:tabs>
                <w:tab w:val="left" w:pos="4672"/>
              </w:tabs>
              <w:rPr>
                <w:rFonts w:ascii="Arial" w:hAnsi="Arial"/>
                <w:sz w:val="20"/>
                <w:szCs w:val="20"/>
              </w:rPr>
            </w:pPr>
          </w:p>
        </w:tc>
      </w:tr>
      <w:tr w:rsidR="0017139B" w:rsidRPr="007166D9" w14:paraId="0BEF4ED7" w14:textId="77777777" w:rsidTr="00B674D0">
        <w:tc>
          <w:tcPr>
            <w:tcW w:w="5778" w:type="dxa"/>
          </w:tcPr>
          <w:p w14:paraId="268C13AC" w14:textId="4B881FC9" w:rsidR="0017139B" w:rsidRPr="00F86DDA" w:rsidRDefault="0017139B" w:rsidP="00AC7F78">
            <w:pPr>
              <w:widowControl w:val="0"/>
              <w:tabs>
                <w:tab w:val="left" w:pos="220"/>
                <w:tab w:val="left" w:pos="720"/>
              </w:tabs>
              <w:autoSpaceDE w:val="0"/>
              <w:autoSpaceDN w:val="0"/>
              <w:adjustRightInd w:val="0"/>
              <w:rPr>
                <w:rFonts w:ascii="Arial" w:hAnsi="Arial"/>
                <w:b/>
                <w:sz w:val="20"/>
                <w:szCs w:val="20"/>
              </w:rPr>
            </w:pPr>
            <w:r w:rsidRPr="00A07803">
              <w:rPr>
                <w:rFonts w:ascii="Arial" w:hAnsi="Arial" w:cs="Arial"/>
                <w:b/>
                <w:sz w:val="20"/>
                <w:szCs w:val="20"/>
              </w:rPr>
              <w:t>Roundtable discussion on experimental women writers</w:t>
            </w:r>
          </w:p>
        </w:tc>
        <w:tc>
          <w:tcPr>
            <w:tcW w:w="2738" w:type="dxa"/>
          </w:tcPr>
          <w:p w14:paraId="46F5E8C2" w14:textId="77777777" w:rsidR="0017139B" w:rsidRDefault="0017139B" w:rsidP="0017139B">
            <w:pPr>
              <w:tabs>
                <w:tab w:val="left" w:pos="4672"/>
              </w:tabs>
              <w:rPr>
                <w:rFonts w:ascii="Arial" w:hAnsi="Arial"/>
                <w:b/>
                <w:sz w:val="20"/>
                <w:szCs w:val="20"/>
              </w:rPr>
            </w:pPr>
            <w:r>
              <w:rPr>
                <w:rFonts w:ascii="Arial" w:hAnsi="Arial"/>
                <w:b/>
                <w:sz w:val="20"/>
                <w:szCs w:val="20"/>
              </w:rPr>
              <w:t>12:00-13:30</w:t>
            </w:r>
          </w:p>
          <w:p w14:paraId="66DB739D" w14:textId="62EF4446" w:rsidR="0017139B" w:rsidRPr="00F86DDA" w:rsidRDefault="0017139B" w:rsidP="00B674D0">
            <w:pPr>
              <w:tabs>
                <w:tab w:val="left" w:pos="4672"/>
              </w:tabs>
              <w:rPr>
                <w:rFonts w:ascii="Arial" w:hAnsi="Arial"/>
                <w:b/>
                <w:sz w:val="20"/>
                <w:szCs w:val="20"/>
              </w:rPr>
            </w:pPr>
            <w:r>
              <w:rPr>
                <w:rFonts w:ascii="Arial" w:hAnsi="Arial"/>
                <w:b/>
                <w:sz w:val="20"/>
                <w:szCs w:val="20"/>
              </w:rPr>
              <w:t>Checkland E424</w:t>
            </w:r>
          </w:p>
        </w:tc>
      </w:tr>
      <w:tr w:rsidR="0017139B" w:rsidRPr="007166D9" w14:paraId="1912FC3B" w14:textId="77777777" w:rsidTr="006903FB">
        <w:tc>
          <w:tcPr>
            <w:tcW w:w="8516" w:type="dxa"/>
            <w:gridSpan w:val="2"/>
          </w:tcPr>
          <w:p w14:paraId="7B49882E" w14:textId="77777777" w:rsidR="0017139B" w:rsidRDefault="0017139B" w:rsidP="0017139B">
            <w:pPr>
              <w:widowControl w:val="0"/>
              <w:autoSpaceDE w:val="0"/>
              <w:autoSpaceDN w:val="0"/>
              <w:adjustRightInd w:val="0"/>
              <w:ind w:right="380"/>
              <w:rPr>
                <w:rFonts w:ascii="Arial" w:hAnsi="Arial" w:cs="Arial"/>
                <w:sz w:val="20"/>
                <w:szCs w:val="20"/>
              </w:rPr>
            </w:pPr>
            <w:r w:rsidRPr="00A07803">
              <w:rPr>
                <w:rFonts w:ascii="Arial" w:hAnsi="Arial" w:cs="Arial"/>
                <w:sz w:val="20"/>
                <w:szCs w:val="20"/>
              </w:rPr>
              <w:t>Despite the success, reputation and influence of experimental women writers such as Virginia Woolf, Gertrude Stein, Dorothy Richardson and Christine Brooke-Rose, as well as innovative contemporary authors such as Ali Smith and Eimarr McBride experimental fiction continues to be perceived as a masculine province.   Critical debates about experimentation in the novel still privilege both male authors and male-centred literary values, genres and interpretative models, and male writers dominate conferences and journals in the field, although there is a long female tradition of fictional experiment, which feminist critical theory has long celebrated.</w:t>
            </w:r>
          </w:p>
          <w:p w14:paraId="4EFA445F" w14:textId="77777777" w:rsidR="0017139B" w:rsidRDefault="0017139B" w:rsidP="0017139B">
            <w:pPr>
              <w:widowControl w:val="0"/>
              <w:autoSpaceDE w:val="0"/>
              <w:autoSpaceDN w:val="0"/>
              <w:adjustRightInd w:val="0"/>
              <w:ind w:right="380"/>
              <w:rPr>
                <w:rFonts w:ascii="Arial" w:hAnsi="Arial" w:cs="Arial"/>
                <w:sz w:val="20"/>
                <w:szCs w:val="20"/>
              </w:rPr>
            </w:pPr>
          </w:p>
          <w:p w14:paraId="4FD3780C" w14:textId="77777777" w:rsidR="0017139B" w:rsidRDefault="0017139B" w:rsidP="009B2545">
            <w:pPr>
              <w:widowControl w:val="0"/>
              <w:autoSpaceDE w:val="0"/>
              <w:autoSpaceDN w:val="0"/>
              <w:adjustRightInd w:val="0"/>
              <w:rPr>
                <w:rFonts w:ascii="Arial" w:hAnsi="Arial" w:cs="Arial"/>
                <w:sz w:val="20"/>
                <w:szCs w:val="20"/>
              </w:rPr>
            </w:pPr>
            <w:r w:rsidRPr="00A07803">
              <w:rPr>
                <w:rFonts w:ascii="Arial" w:hAnsi="Arial" w:cs="Arial"/>
                <w:sz w:val="20"/>
                <w:szCs w:val="20"/>
              </w:rPr>
              <w:t>This panel consists academics who are currently in the process of editing a new collection on experimental women writers from Aphra Behn to Ali Smith and who all teach on a level 6 option module “Women’s Writing and Feminist Theory”. This panel aims to create a debate to (en)gender the audience, posing a series of questions about both the nature and impact of women as experimental writers, focussing in particular on how feminist theories of linguistic praxis (such as those of ecriture feminine and queer  feminism) provide both philosophical and textual means of experimentation and offer resistance to dominant models of both masculinism and radicalism. The round-table discussion will be structured as a debate between the three speakers on writers such as Aphra Behn, Margaret Atwood, Haifa Zangani, Angela Carter, Jeanette Winterson, Eimarr McBride, and Ali Smith, and consider the impact of feminist writers and critical theorists such as Cixous, Kristeva,  Butler,  and Irigaray.</w:t>
            </w:r>
          </w:p>
          <w:p w14:paraId="1BD36D40" w14:textId="721DCD7F" w:rsidR="001A5FFE" w:rsidRPr="009B2545" w:rsidRDefault="001A5FFE" w:rsidP="009B2545">
            <w:pPr>
              <w:widowControl w:val="0"/>
              <w:autoSpaceDE w:val="0"/>
              <w:autoSpaceDN w:val="0"/>
              <w:adjustRightInd w:val="0"/>
              <w:rPr>
                <w:rFonts w:ascii="Arial" w:hAnsi="Arial" w:cs="Arial"/>
                <w:sz w:val="20"/>
                <w:szCs w:val="20"/>
              </w:rPr>
            </w:pPr>
          </w:p>
        </w:tc>
      </w:tr>
    </w:tbl>
    <w:p w14:paraId="4BB2A884" w14:textId="15E717AA" w:rsidR="00985475" w:rsidRDefault="00985475"/>
    <w:p w14:paraId="5B7E4342" w14:textId="77777777" w:rsidR="00985475" w:rsidRDefault="00985475"/>
    <w:p w14:paraId="11DC5C5A" w14:textId="77777777" w:rsidR="00985475" w:rsidRDefault="00985475"/>
    <w:p w14:paraId="71AAF0DD" w14:textId="77777777" w:rsidR="00985475" w:rsidRDefault="00985475"/>
    <w:p w14:paraId="3FF66CB1" w14:textId="77777777" w:rsidR="00985475" w:rsidRDefault="00985475"/>
    <w:p w14:paraId="0AE3EA44" w14:textId="77777777" w:rsidR="00985475" w:rsidRDefault="00985475"/>
    <w:p w14:paraId="70E063FF" w14:textId="77777777" w:rsidR="00985475" w:rsidRDefault="00985475"/>
    <w:p w14:paraId="486E4E41" w14:textId="77777777" w:rsidR="00985475" w:rsidRDefault="00985475"/>
    <w:p w14:paraId="22402B29" w14:textId="77777777" w:rsidR="00985475" w:rsidRDefault="00985475"/>
    <w:p w14:paraId="6120BC6E" w14:textId="77777777" w:rsidR="00985475" w:rsidRDefault="00985475"/>
    <w:p w14:paraId="69E5C508" w14:textId="77777777" w:rsidR="00985475" w:rsidRDefault="00985475"/>
    <w:p w14:paraId="75775BCC" w14:textId="77777777" w:rsidR="00985475" w:rsidRDefault="00985475"/>
    <w:p w14:paraId="2D3EB5B2" w14:textId="77777777" w:rsidR="00985475" w:rsidRDefault="00985475"/>
    <w:tbl>
      <w:tblPr>
        <w:tblStyle w:val="TableGrid"/>
        <w:tblW w:w="0" w:type="auto"/>
        <w:tblLayout w:type="fixed"/>
        <w:tblLook w:val="04A0" w:firstRow="1" w:lastRow="0" w:firstColumn="1" w:lastColumn="0" w:noHBand="0" w:noVBand="1"/>
      </w:tblPr>
      <w:tblGrid>
        <w:gridCol w:w="5778"/>
        <w:gridCol w:w="2738"/>
      </w:tblGrid>
      <w:tr w:rsidR="00570E2B" w:rsidRPr="007166D9" w14:paraId="34A734B8" w14:textId="77777777" w:rsidTr="00E46689">
        <w:tc>
          <w:tcPr>
            <w:tcW w:w="8516" w:type="dxa"/>
            <w:gridSpan w:val="2"/>
            <w:shd w:val="clear" w:color="auto" w:fill="A3A6CC"/>
          </w:tcPr>
          <w:p w14:paraId="25046519" w14:textId="212C2AD3" w:rsidR="00570E2B" w:rsidRPr="00A07803" w:rsidRDefault="00546F82" w:rsidP="0017139B">
            <w:pPr>
              <w:widowControl w:val="0"/>
              <w:autoSpaceDE w:val="0"/>
              <w:autoSpaceDN w:val="0"/>
              <w:adjustRightInd w:val="0"/>
              <w:ind w:right="380"/>
              <w:rPr>
                <w:rFonts w:ascii="Arial" w:hAnsi="Arial" w:cs="Arial"/>
                <w:sz w:val="20"/>
                <w:szCs w:val="20"/>
              </w:rPr>
            </w:pPr>
            <w:r w:rsidRPr="006F52AA">
              <w:rPr>
                <w:rFonts w:ascii="Arial" w:hAnsi="Arial"/>
                <w:b/>
                <w:sz w:val="20"/>
                <w:szCs w:val="20"/>
              </w:rPr>
              <w:t>Tuesday 10</w:t>
            </w:r>
            <w:r w:rsidRPr="006F52AA">
              <w:rPr>
                <w:rFonts w:ascii="Arial" w:hAnsi="Arial"/>
                <w:b/>
                <w:sz w:val="20"/>
                <w:szCs w:val="20"/>
                <w:vertAlign w:val="superscript"/>
              </w:rPr>
              <w:t>th</w:t>
            </w:r>
            <w:r w:rsidRPr="006F52AA">
              <w:rPr>
                <w:rFonts w:ascii="Arial" w:hAnsi="Arial"/>
                <w:b/>
                <w:sz w:val="20"/>
                <w:szCs w:val="20"/>
              </w:rPr>
              <w:t xml:space="preserve"> November</w:t>
            </w:r>
            <w:r>
              <w:rPr>
                <w:rFonts w:ascii="Arial" w:hAnsi="Arial"/>
                <w:b/>
                <w:sz w:val="20"/>
                <w:szCs w:val="20"/>
              </w:rPr>
              <w:t xml:space="preserve"> continued</w:t>
            </w:r>
          </w:p>
        </w:tc>
      </w:tr>
      <w:tr w:rsidR="00570E2B" w:rsidRPr="007166D9" w14:paraId="17E0BDF8" w14:textId="4D50B42C" w:rsidTr="00570E2B">
        <w:tc>
          <w:tcPr>
            <w:tcW w:w="5778" w:type="dxa"/>
          </w:tcPr>
          <w:p w14:paraId="5364E85E" w14:textId="77777777" w:rsidR="00E46689" w:rsidRPr="00E46689" w:rsidRDefault="00E46689" w:rsidP="00E46689">
            <w:pPr>
              <w:widowControl w:val="0"/>
              <w:autoSpaceDE w:val="0"/>
              <w:autoSpaceDN w:val="0"/>
              <w:adjustRightInd w:val="0"/>
              <w:rPr>
                <w:rFonts w:ascii="Arial" w:hAnsi="Arial" w:cs="Arial"/>
                <w:b/>
                <w:sz w:val="20"/>
                <w:szCs w:val="20"/>
              </w:rPr>
            </w:pPr>
            <w:r w:rsidRPr="00E46689">
              <w:rPr>
                <w:rFonts w:ascii="Arial" w:hAnsi="Arial" w:cs="Arial"/>
                <w:b/>
                <w:sz w:val="20"/>
                <w:szCs w:val="20"/>
              </w:rPr>
              <w:t>Sovereignty, Government, Neoliberalism: Some Initial Thoughts</w:t>
            </w:r>
          </w:p>
          <w:p w14:paraId="6B5786F1" w14:textId="762AF965" w:rsidR="00570E2B" w:rsidRPr="00E46689" w:rsidRDefault="00E46689" w:rsidP="00E46689">
            <w:pPr>
              <w:widowControl w:val="0"/>
              <w:autoSpaceDE w:val="0"/>
              <w:autoSpaceDN w:val="0"/>
              <w:adjustRightInd w:val="0"/>
              <w:rPr>
                <w:rFonts w:ascii="Arial" w:hAnsi="Arial" w:cs="Arial"/>
                <w:b/>
                <w:sz w:val="20"/>
                <w:szCs w:val="20"/>
              </w:rPr>
            </w:pPr>
            <w:r w:rsidRPr="00E46689">
              <w:rPr>
                <w:rFonts w:ascii="Arial" w:hAnsi="Arial" w:cs="Arial"/>
                <w:b/>
                <w:sz w:val="20"/>
                <w:szCs w:val="20"/>
              </w:rPr>
              <w:t>Lars Cornellison</w:t>
            </w:r>
            <w:r>
              <w:rPr>
                <w:rFonts w:ascii="Arial" w:hAnsi="Arial" w:cs="Arial"/>
                <w:b/>
                <w:sz w:val="20"/>
                <w:szCs w:val="20"/>
              </w:rPr>
              <w:t>, PhD Candidate</w:t>
            </w:r>
            <w:r w:rsidRPr="00E46689">
              <w:rPr>
                <w:rFonts w:ascii="Arial" w:hAnsi="Arial" w:cs="Arial"/>
                <w:b/>
                <w:sz w:val="20"/>
                <w:szCs w:val="20"/>
              </w:rPr>
              <w:t xml:space="preserve"> </w:t>
            </w:r>
          </w:p>
        </w:tc>
        <w:tc>
          <w:tcPr>
            <w:tcW w:w="2738" w:type="dxa"/>
          </w:tcPr>
          <w:p w14:paraId="7D78DA02" w14:textId="77777777" w:rsidR="00570E2B" w:rsidRPr="00E46689" w:rsidRDefault="00570E2B" w:rsidP="0017139B">
            <w:pPr>
              <w:widowControl w:val="0"/>
              <w:autoSpaceDE w:val="0"/>
              <w:autoSpaceDN w:val="0"/>
              <w:adjustRightInd w:val="0"/>
              <w:ind w:right="380"/>
              <w:rPr>
                <w:rFonts w:ascii="Arial" w:hAnsi="Arial" w:cs="Arial"/>
                <w:b/>
                <w:sz w:val="20"/>
                <w:szCs w:val="20"/>
              </w:rPr>
            </w:pPr>
            <w:r w:rsidRPr="00E46689">
              <w:rPr>
                <w:rFonts w:ascii="Arial" w:hAnsi="Arial" w:cs="Arial"/>
                <w:b/>
                <w:sz w:val="20"/>
                <w:szCs w:val="20"/>
              </w:rPr>
              <w:t>13:00-14:00</w:t>
            </w:r>
          </w:p>
          <w:p w14:paraId="2C1CE6FC" w14:textId="1DEA41A2" w:rsidR="00570E2B" w:rsidRPr="00E46689" w:rsidRDefault="00570E2B" w:rsidP="0017139B">
            <w:pPr>
              <w:widowControl w:val="0"/>
              <w:autoSpaceDE w:val="0"/>
              <w:autoSpaceDN w:val="0"/>
              <w:adjustRightInd w:val="0"/>
              <w:ind w:right="380"/>
              <w:rPr>
                <w:rFonts w:ascii="Arial" w:hAnsi="Arial" w:cs="Arial"/>
                <w:b/>
                <w:sz w:val="20"/>
                <w:szCs w:val="20"/>
              </w:rPr>
            </w:pPr>
            <w:r w:rsidRPr="00E46689">
              <w:rPr>
                <w:rFonts w:ascii="Arial" w:hAnsi="Arial" w:cs="Arial"/>
                <w:b/>
                <w:sz w:val="20"/>
                <w:szCs w:val="20"/>
              </w:rPr>
              <w:t>Pavilion Parade 304</w:t>
            </w:r>
          </w:p>
        </w:tc>
      </w:tr>
      <w:tr w:rsidR="00570E2B" w:rsidRPr="007166D9" w14:paraId="09691345" w14:textId="77777777" w:rsidTr="006903FB">
        <w:tc>
          <w:tcPr>
            <w:tcW w:w="8516" w:type="dxa"/>
            <w:gridSpan w:val="2"/>
          </w:tcPr>
          <w:p w14:paraId="17614E59" w14:textId="1EEA61BD" w:rsidR="00E46689" w:rsidRPr="00E46689" w:rsidRDefault="00E46689" w:rsidP="00570E2B">
            <w:pPr>
              <w:widowControl w:val="0"/>
              <w:autoSpaceDE w:val="0"/>
              <w:autoSpaceDN w:val="0"/>
              <w:adjustRightInd w:val="0"/>
              <w:rPr>
                <w:rFonts w:ascii="Arial" w:hAnsi="Arial" w:cs="Arial"/>
                <w:sz w:val="20"/>
                <w:szCs w:val="20"/>
              </w:rPr>
            </w:pPr>
            <w:r w:rsidRPr="00E46689">
              <w:rPr>
                <w:rFonts w:ascii="Arial" w:hAnsi="Arial" w:cs="Arial"/>
                <w:sz w:val="20"/>
                <w:szCs w:val="20"/>
              </w:rPr>
              <w:t>Organised by the Humanities PhD students via the Critical Studies Research Group</w:t>
            </w:r>
          </w:p>
          <w:p w14:paraId="6DEB6E46" w14:textId="77777777" w:rsidR="00570E2B" w:rsidRPr="00E46689" w:rsidRDefault="00570E2B" w:rsidP="00570E2B">
            <w:pPr>
              <w:widowControl w:val="0"/>
              <w:autoSpaceDE w:val="0"/>
              <w:autoSpaceDN w:val="0"/>
              <w:adjustRightInd w:val="0"/>
              <w:rPr>
                <w:rFonts w:ascii="Arial" w:hAnsi="Arial" w:cs="Arial"/>
                <w:sz w:val="20"/>
                <w:szCs w:val="20"/>
              </w:rPr>
            </w:pPr>
          </w:p>
          <w:p w14:paraId="7BF261CC" w14:textId="77777777" w:rsidR="00570E2B" w:rsidRPr="00E46689" w:rsidRDefault="00570E2B" w:rsidP="00570E2B">
            <w:pPr>
              <w:widowControl w:val="0"/>
              <w:autoSpaceDE w:val="0"/>
              <w:autoSpaceDN w:val="0"/>
              <w:adjustRightInd w:val="0"/>
              <w:rPr>
                <w:rFonts w:ascii="Arial" w:hAnsi="Arial" w:cs="Arial"/>
                <w:sz w:val="20"/>
                <w:szCs w:val="20"/>
              </w:rPr>
            </w:pPr>
            <w:r w:rsidRPr="00E46689">
              <w:rPr>
                <w:rFonts w:ascii="Arial" w:hAnsi="Arial" w:cs="Arial"/>
                <w:sz w:val="20"/>
                <w:szCs w:val="20"/>
              </w:rPr>
              <w:t>Thinking about the relation between neoliberalism and democracy prompts us to consider the history of democracy (its practices, its institutions, its language, and reflection on these three) in combination with the history of neoliberalism. The wager of my dissertation is that only by considering these two histories together will we be able to grasp the relation between neoliberalism and democracy and the specific shape it takes today.</w:t>
            </w:r>
          </w:p>
          <w:p w14:paraId="1C9EBE61" w14:textId="77777777" w:rsidR="00570E2B" w:rsidRPr="00E46689" w:rsidRDefault="00570E2B" w:rsidP="00570E2B">
            <w:pPr>
              <w:widowControl w:val="0"/>
              <w:autoSpaceDE w:val="0"/>
              <w:autoSpaceDN w:val="0"/>
              <w:adjustRightInd w:val="0"/>
              <w:rPr>
                <w:rFonts w:ascii="Arial" w:hAnsi="Arial" w:cs="Arial"/>
                <w:sz w:val="20"/>
                <w:szCs w:val="20"/>
              </w:rPr>
            </w:pPr>
          </w:p>
          <w:p w14:paraId="4126D292" w14:textId="10FA5F0A" w:rsidR="00570E2B" w:rsidRPr="00A07803" w:rsidRDefault="00570E2B" w:rsidP="00570E2B">
            <w:pPr>
              <w:widowControl w:val="0"/>
              <w:autoSpaceDE w:val="0"/>
              <w:autoSpaceDN w:val="0"/>
              <w:adjustRightInd w:val="0"/>
              <w:ind w:right="380"/>
              <w:rPr>
                <w:rFonts w:ascii="Arial" w:hAnsi="Arial" w:cs="Arial"/>
                <w:sz w:val="20"/>
                <w:szCs w:val="20"/>
              </w:rPr>
            </w:pPr>
            <w:r w:rsidRPr="00E46689">
              <w:rPr>
                <w:rFonts w:ascii="Arial" w:hAnsi="Arial" w:cs="Arial"/>
                <w:sz w:val="20"/>
                <w:szCs w:val="20"/>
              </w:rPr>
              <w:t>In the present paper I want to make a first attempt at bringing these two histories together by posing and confronting the problem of the relationship between sovereignty and government, which is one of the central problems of modern democratic theory. I will very schematically introduce this problem, trace its history, and will then voice some of my intuitions and thoughts on how neoliberalism relates to this dichotomy in order to arrive at some problems and questions that will guide my research into this topic.</w:t>
            </w:r>
          </w:p>
        </w:tc>
      </w:tr>
      <w:tr w:rsidR="0017139B" w:rsidRPr="007166D9" w14:paraId="640FF506" w14:textId="77777777" w:rsidTr="007234C3">
        <w:tc>
          <w:tcPr>
            <w:tcW w:w="8516" w:type="dxa"/>
            <w:gridSpan w:val="2"/>
            <w:shd w:val="clear" w:color="auto" w:fill="A3A6CC"/>
          </w:tcPr>
          <w:p w14:paraId="054285B4" w14:textId="0D6E2138" w:rsidR="0017139B" w:rsidRPr="007234C3" w:rsidRDefault="0017139B" w:rsidP="006903FB">
            <w:pPr>
              <w:rPr>
                <w:rFonts w:ascii="Arial" w:hAnsi="Arial"/>
                <w:sz w:val="20"/>
                <w:szCs w:val="20"/>
              </w:rPr>
            </w:pPr>
          </w:p>
        </w:tc>
      </w:tr>
      <w:tr w:rsidR="0017139B" w:rsidRPr="007166D9" w14:paraId="4A5A2C91" w14:textId="59F4755E" w:rsidTr="007234C3">
        <w:tc>
          <w:tcPr>
            <w:tcW w:w="5778" w:type="dxa"/>
          </w:tcPr>
          <w:p w14:paraId="2D239D66" w14:textId="7C616AEF" w:rsidR="0017139B" w:rsidRPr="00AC7F78" w:rsidRDefault="0017139B" w:rsidP="00D4607F">
            <w:pPr>
              <w:widowControl w:val="0"/>
              <w:tabs>
                <w:tab w:val="left" w:pos="220"/>
                <w:tab w:val="left" w:pos="720"/>
              </w:tabs>
              <w:autoSpaceDE w:val="0"/>
              <w:autoSpaceDN w:val="0"/>
              <w:adjustRightInd w:val="0"/>
              <w:rPr>
                <w:rFonts w:ascii="Arial" w:hAnsi="Arial" w:cs="Arial"/>
                <w:b/>
                <w:sz w:val="20"/>
                <w:szCs w:val="20"/>
              </w:rPr>
            </w:pPr>
            <w:r w:rsidRPr="00F86DDA">
              <w:rPr>
                <w:rFonts w:ascii="Arial" w:hAnsi="Arial" w:cs="Helvetica Neue"/>
                <w:b/>
                <w:sz w:val="20"/>
                <w:szCs w:val="20"/>
              </w:rPr>
              <w:t>Design Research Shorts</w:t>
            </w:r>
          </w:p>
        </w:tc>
        <w:tc>
          <w:tcPr>
            <w:tcW w:w="2738" w:type="dxa"/>
          </w:tcPr>
          <w:p w14:paraId="618BA7F3" w14:textId="77777777" w:rsidR="0017139B" w:rsidRPr="00F86DDA" w:rsidRDefault="0017139B" w:rsidP="0017139B">
            <w:pPr>
              <w:rPr>
                <w:rFonts w:ascii="Arial" w:hAnsi="Arial" w:cs="Helvetica Neue"/>
                <w:b/>
                <w:sz w:val="20"/>
                <w:szCs w:val="20"/>
              </w:rPr>
            </w:pPr>
            <w:r w:rsidRPr="00F86DDA">
              <w:rPr>
                <w:rFonts w:ascii="Arial" w:hAnsi="Arial" w:cs="Helvetica Neue"/>
                <w:b/>
                <w:sz w:val="20"/>
                <w:szCs w:val="20"/>
              </w:rPr>
              <w:t>13:00-16:00</w:t>
            </w:r>
          </w:p>
          <w:p w14:paraId="12476B12" w14:textId="45B6ED8B" w:rsidR="0017139B" w:rsidRPr="007234C3" w:rsidRDefault="0017139B" w:rsidP="006903FB">
            <w:pPr>
              <w:rPr>
                <w:rFonts w:ascii="Arial" w:hAnsi="Arial"/>
                <w:b/>
                <w:sz w:val="20"/>
                <w:szCs w:val="20"/>
              </w:rPr>
            </w:pPr>
            <w:r>
              <w:rPr>
                <w:rFonts w:ascii="Arial" w:hAnsi="Arial" w:cs="Helvetica Neue"/>
                <w:b/>
                <w:sz w:val="20"/>
                <w:szCs w:val="20"/>
              </w:rPr>
              <w:t>Grand Parade M2</w:t>
            </w:r>
          </w:p>
        </w:tc>
      </w:tr>
      <w:tr w:rsidR="0017139B" w:rsidRPr="007166D9" w14:paraId="7308EA60" w14:textId="77777777" w:rsidTr="006903FB">
        <w:tc>
          <w:tcPr>
            <w:tcW w:w="8516" w:type="dxa"/>
            <w:gridSpan w:val="2"/>
          </w:tcPr>
          <w:p w14:paraId="3E62E571" w14:textId="129AC1BA" w:rsidR="0017139B" w:rsidRPr="00AC7F78" w:rsidRDefault="0017139B" w:rsidP="00D4607F">
            <w:pPr>
              <w:tabs>
                <w:tab w:val="left" w:pos="7600"/>
              </w:tabs>
              <w:rPr>
                <w:rFonts w:ascii="Arial" w:hAnsi="Arial" w:cs="Arial"/>
                <w:sz w:val="20"/>
                <w:szCs w:val="20"/>
              </w:rPr>
            </w:pPr>
            <w:r w:rsidRPr="009B2545">
              <w:rPr>
                <w:rFonts w:ascii="Arial" w:hAnsi="Arial" w:cs="Arial"/>
                <w:iCs/>
                <w:sz w:val="20"/>
                <w:szCs w:val="20"/>
              </w:rPr>
              <w:t>Via short sharp Pecha Kucha pitches, 10 Design Researchers argue the ‘what', ‘why' and ‘how' of their work. Covering disciplines from furniture, crafts and product design, through to fashion, textiles and social design, this series of short talks reveal the personal stories, motivations and passions driving a broad range of individual practices.</w:t>
            </w:r>
          </w:p>
        </w:tc>
      </w:tr>
      <w:tr w:rsidR="0017139B" w:rsidRPr="007166D9" w14:paraId="44975F5F" w14:textId="77777777" w:rsidTr="007234C3">
        <w:tc>
          <w:tcPr>
            <w:tcW w:w="8516" w:type="dxa"/>
            <w:gridSpan w:val="2"/>
            <w:shd w:val="clear" w:color="auto" w:fill="A3A6CC"/>
          </w:tcPr>
          <w:p w14:paraId="630EA9DD" w14:textId="29887D46" w:rsidR="0017139B" w:rsidRPr="007234C3" w:rsidRDefault="0017139B" w:rsidP="00744F4C">
            <w:pPr>
              <w:rPr>
                <w:rFonts w:ascii="Arial" w:hAnsi="Arial"/>
                <w:sz w:val="20"/>
                <w:szCs w:val="20"/>
              </w:rPr>
            </w:pPr>
          </w:p>
        </w:tc>
      </w:tr>
      <w:tr w:rsidR="0017139B" w:rsidRPr="007166D9" w14:paraId="5BE5CC95" w14:textId="7561E5E3" w:rsidTr="007234C3">
        <w:tc>
          <w:tcPr>
            <w:tcW w:w="5778" w:type="dxa"/>
          </w:tcPr>
          <w:p w14:paraId="5C70ED71" w14:textId="77777777" w:rsidR="0017139B" w:rsidRDefault="0017139B" w:rsidP="0017139B">
            <w:pPr>
              <w:rPr>
                <w:rFonts w:ascii="Arial" w:eastAsia="Times New Roman" w:hAnsi="Arial" w:cs="Times New Roman"/>
                <w:sz w:val="20"/>
                <w:szCs w:val="20"/>
              </w:rPr>
            </w:pPr>
            <w:r w:rsidRPr="00717D86">
              <w:rPr>
                <w:rFonts w:ascii="Arial" w:eastAsia="Times New Roman" w:hAnsi="Arial" w:cs="Times New Roman"/>
                <w:b/>
                <w:sz w:val="20"/>
                <w:szCs w:val="20"/>
              </w:rPr>
              <w:t>Research-informed Teaching</w:t>
            </w:r>
            <w:r w:rsidRPr="00717D86">
              <w:rPr>
                <w:rFonts w:ascii="Arial" w:eastAsia="Times New Roman" w:hAnsi="Arial" w:cs="Times New Roman"/>
                <w:sz w:val="20"/>
                <w:szCs w:val="20"/>
              </w:rPr>
              <w:t xml:space="preserve"> </w:t>
            </w:r>
          </w:p>
          <w:p w14:paraId="7351DEBD" w14:textId="77777777" w:rsidR="0017139B" w:rsidRDefault="0017139B" w:rsidP="0017139B">
            <w:pPr>
              <w:widowControl w:val="0"/>
              <w:tabs>
                <w:tab w:val="left" w:pos="220"/>
                <w:tab w:val="left" w:pos="720"/>
              </w:tabs>
              <w:autoSpaceDE w:val="0"/>
              <w:autoSpaceDN w:val="0"/>
              <w:adjustRightInd w:val="0"/>
              <w:rPr>
                <w:rFonts w:ascii="Arial" w:hAnsi="Arial" w:cs="Arial"/>
                <w:b/>
                <w:sz w:val="20"/>
                <w:szCs w:val="20"/>
              </w:rPr>
            </w:pPr>
            <w:r w:rsidRPr="00E224B1">
              <w:rPr>
                <w:rFonts w:ascii="Arial" w:hAnsi="Arial" w:cs="Arial"/>
                <w:b/>
                <w:sz w:val="20"/>
                <w:szCs w:val="20"/>
              </w:rPr>
              <w:t>What can images do? What do pictures want? </w:t>
            </w:r>
          </w:p>
          <w:p w14:paraId="013B52D8" w14:textId="5606C2ED" w:rsidR="0017139B" w:rsidRPr="007234C3" w:rsidRDefault="0017139B" w:rsidP="007234C3">
            <w:pPr>
              <w:rPr>
                <w:rFonts w:ascii="Arial" w:hAnsi="Arial"/>
                <w:sz w:val="20"/>
                <w:szCs w:val="20"/>
              </w:rPr>
            </w:pPr>
          </w:p>
        </w:tc>
        <w:tc>
          <w:tcPr>
            <w:tcW w:w="2738" w:type="dxa"/>
          </w:tcPr>
          <w:p w14:paraId="3A72DD7B" w14:textId="77777777" w:rsidR="0017139B" w:rsidRDefault="0017139B" w:rsidP="0017139B">
            <w:pPr>
              <w:tabs>
                <w:tab w:val="left" w:pos="4672"/>
              </w:tabs>
              <w:rPr>
                <w:rFonts w:ascii="Arial" w:hAnsi="Arial"/>
                <w:b/>
                <w:sz w:val="20"/>
                <w:szCs w:val="20"/>
              </w:rPr>
            </w:pPr>
            <w:r>
              <w:rPr>
                <w:rFonts w:ascii="Arial" w:hAnsi="Arial"/>
                <w:b/>
                <w:sz w:val="20"/>
                <w:szCs w:val="20"/>
              </w:rPr>
              <w:t>14:00-16:00</w:t>
            </w:r>
          </w:p>
          <w:p w14:paraId="47BD2542" w14:textId="7E5CF943" w:rsidR="0017139B" w:rsidRPr="007234C3" w:rsidRDefault="001A5FFE" w:rsidP="001A5FFE">
            <w:pPr>
              <w:rPr>
                <w:rFonts w:ascii="Arial" w:hAnsi="Arial"/>
                <w:sz w:val="20"/>
                <w:szCs w:val="20"/>
              </w:rPr>
            </w:pPr>
            <w:r>
              <w:rPr>
                <w:rFonts w:ascii="Arial" w:hAnsi="Arial"/>
                <w:b/>
                <w:sz w:val="20"/>
                <w:szCs w:val="20"/>
              </w:rPr>
              <w:t>Meet Sallis Benney Foyer</w:t>
            </w:r>
          </w:p>
        </w:tc>
      </w:tr>
      <w:tr w:rsidR="0017139B" w:rsidRPr="007166D9" w14:paraId="2DE2A73F" w14:textId="77777777" w:rsidTr="006903FB">
        <w:tc>
          <w:tcPr>
            <w:tcW w:w="8516" w:type="dxa"/>
            <w:gridSpan w:val="2"/>
          </w:tcPr>
          <w:p w14:paraId="5067D106" w14:textId="77777777" w:rsidR="0017139B" w:rsidRPr="00AC7F78" w:rsidRDefault="0017139B" w:rsidP="0017139B">
            <w:pPr>
              <w:widowControl w:val="0"/>
              <w:tabs>
                <w:tab w:val="left" w:pos="220"/>
                <w:tab w:val="left" w:pos="720"/>
              </w:tabs>
              <w:autoSpaceDE w:val="0"/>
              <w:autoSpaceDN w:val="0"/>
              <w:adjustRightInd w:val="0"/>
              <w:rPr>
                <w:rFonts w:ascii="Arial" w:hAnsi="Arial" w:cs="Arial"/>
                <w:sz w:val="20"/>
                <w:szCs w:val="20"/>
              </w:rPr>
            </w:pPr>
            <w:r w:rsidRPr="00AC7F78">
              <w:rPr>
                <w:rFonts w:ascii="Arial" w:hAnsi="Arial" w:cs="Arial"/>
                <w:sz w:val="20"/>
                <w:szCs w:val="20"/>
              </w:rPr>
              <w:t>In September, a political change to recognition of refugees as persons was attributed to the publication of the image of Aylan al-Kurdi, a young Syrian refugee who drown off the Turkish coast. For those of us who study images and the contexts in which they circulate this is an important moment to reflect upon their cultural affects, political effects and the researcher's responsibility to interpret. Staff and students on the Design History and Material Culture MA invite researchers following taught and postgraduates programmes in the College of Art to join our discussion. It will open with an interpretation of W.T.J. Mitchell's What do Pictures Want? 2005.    </w:t>
            </w:r>
          </w:p>
          <w:p w14:paraId="39CAB257" w14:textId="77777777" w:rsidR="0017139B" w:rsidRPr="00AC7F78" w:rsidRDefault="0017139B" w:rsidP="0017139B">
            <w:pPr>
              <w:widowControl w:val="0"/>
              <w:tabs>
                <w:tab w:val="left" w:pos="220"/>
                <w:tab w:val="left" w:pos="720"/>
              </w:tabs>
              <w:autoSpaceDE w:val="0"/>
              <w:autoSpaceDN w:val="0"/>
              <w:adjustRightInd w:val="0"/>
              <w:rPr>
                <w:rFonts w:ascii="Arial" w:hAnsi="Arial" w:cs="Arial"/>
                <w:sz w:val="20"/>
                <w:szCs w:val="20"/>
              </w:rPr>
            </w:pPr>
            <w:r w:rsidRPr="00AC7F78">
              <w:rPr>
                <w:rFonts w:ascii="Arial" w:hAnsi="Arial" w:cs="Arial"/>
                <w:sz w:val="20"/>
                <w:szCs w:val="20"/>
              </w:rPr>
              <w:t>Louise Purbrick and Paul Jobling</w:t>
            </w:r>
          </w:p>
          <w:p w14:paraId="248C9385" w14:textId="77777777" w:rsidR="0017139B" w:rsidRDefault="0017139B" w:rsidP="007234C3">
            <w:pPr>
              <w:rPr>
                <w:rFonts w:ascii="Arial" w:hAnsi="Arial" w:cs="Arial"/>
                <w:b/>
                <w:sz w:val="20"/>
                <w:szCs w:val="20"/>
              </w:rPr>
            </w:pPr>
          </w:p>
          <w:p w14:paraId="7BFC10F1" w14:textId="77777777" w:rsidR="0017139B" w:rsidRDefault="0017139B" w:rsidP="007234C3">
            <w:pPr>
              <w:rPr>
                <w:rFonts w:ascii="Arial" w:hAnsi="Arial" w:cs="Arial"/>
                <w:color w:val="0000E9"/>
                <w:sz w:val="20"/>
                <w:szCs w:val="20"/>
                <w:u w:val="single" w:color="0000E9"/>
              </w:rPr>
            </w:pPr>
            <w:r w:rsidRPr="0017139B">
              <w:rPr>
                <w:rFonts w:ascii="Arial" w:hAnsi="Arial" w:cs="Arial"/>
                <w:b/>
                <w:sz w:val="20"/>
                <w:szCs w:val="20"/>
              </w:rPr>
              <w:t>Please book as spaces are limited by the size of the room:</w:t>
            </w:r>
            <w:r w:rsidRPr="00AC7F78">
              <w:rPr>
                <w:rFonts w:ascii="Arial" w:hAnsi="Arial" w:cs="Arial"/>
                <w:sz w:val="20"/>
                <w:szCs w:val="20"/>
              </w:rPr>
              <w:t xml:space="preserve"> </w:t>
            </w:r>
            <w:hyperlink r:id="rId16" w:history="1">
              <w:r w:rsidRPr="00AC7F78">
                <w:rPr>
                  <w:rFonts w:ascii="Arial" w:hAnsi="Arial" w:cs="Arial"/>
                  <w:color w:val="0000E9"/>
                  <w:sz w:val="20"/>
                  <w:szCs w:val="20"/>
                  <w:u w:val="single" w:color="0000E9"/>
                </w:rPr>
                <w:t>l.purbrick@bton.ac.uk</w:t>
              </w:r>
            </w:hyperlink>
          </w:p>
          <w:p w14:paraId="63040FE5" w14:textId="1022DD32" w:rsidR="0017139B" w:rsidRPr="007234C3" w:rsidRDefault="0017139B" w:rsidP="007234C3">
            <w:pPr>
              <w:rPr>
                <w:rFonts w:ascii="Arial" w:hAnsi="Arial"/>
                <w:sz w:val="20"/>
                <w:szCs w:val="20"/>
              </w:rPr>
            </w:pPr>
          </w:p>
        </w:tc>
      </w:tr>
      <w:tr w:rsidR="0017139B" w:rsidRPr="007166D9" w14:paraId="01A97064" w14:textId="77777777" w:rsidTr="00D4607F">
        <w:tc>
          <w:tcPr>
            <w:tcW w:w="8516" w:type="dxa"/>
            <w:gridSpan w:val="2"/>
            <w:shd w:val="clear" w:color="auto" w:fill="A3A6CC"/>
          </w:tcPr>
          <w:p w14:paraId="74E1488E" w14:textId="7BBCE505" w:rsidR="0017139B" w:rsidRPr="007234C3" w:rsidRDefault="0017139B" w:rsidP="007234C3">
            <w:pPr>
              <w:rPr>
                <w:rFonts w:ascii="Arial" w:hAnsi="Arial"/>
                <w:sz w:val="20"/>
                <w:szCs w:val="20"/>
              </w:rPr>
            </w:pPr>
          </w:p>
        </w:tc>
      </w:tr>
      <w:tr w:rsidR="0017139B" w:rsidRPr="007166D9" w14:paraId="4C8502E7" w14:textId="054DFBB3" w:rsidTr="00D4607F">
        <w:tc>
          <w:tcPr>
            <w:tcW w:w="5778" w:type="dxa"/>
          </w:tcPr>
          <w:p w14:paraId="2FEDAFFB" w14:textId="0F97C319" w:rsidR="0017139B" w:rsidRPr="007234C3" w:rsidRDefault="0017139B" w:rsidP="007234C3">
            <w:pPr>
              <w:rPr>
                <w:rFonts w:ascii="Arial" w:hAnsi="Arial"/>
                <w:sz w:val="20"/>
                <w:szCs w:val="20"/>
              </w:rPr>
            </w:pPr>
            <w:r w:rsidRPr="00A21FE5">
              <w:rPr>
                <w:rFonts w:ascii="Arial" w:hAnsi="Arial" w:cs="Arial"/>
                <w:b/>
                <w:bCs/>
                <w:sz w:val="20"/>
                <w:szCs w:val="20"/>
              </w:rPr>
              <w:t>Applying for Doctoral Study: PhDs and Studentship Opportunities</w:t>
            </w:r>
          </w:p>
        </w:tc>
        <w:tc>
          <w:tcPr>
            <w:tcW w:w="2738" w:type="dxa"/>
          </w:tcPr>
          <w:p w14:paraId="27D05CFE" w14:textId="77777777" w:rsidR="0017139B" w:rsidRPr="001A761B" w:rsidRDefault="0017139B" w:rsidP="0017139B">
            <w:pPr>
              <w:rPr>
                <w:rFonts w:ascii="Arial" w:hAnsi="Arial"/>
                <w:b/>
                <w:sz w:val="20"/>
                <w:szCs w:val="20"/>
              </w:rPr>
            </w:pPr>
            <w:r w:rsidRPr="001A761B">
              <w:rPr>
                <w:rFonts w:ascii="Arial" w:hAnsi="Arial"/>
                <w:b/>
                <w:sz w:val="20"/>
                <w:szCs w:val="20"/>
              </w:rPr>
              <w:t>14:00-15:00</w:t>
            </w:r>
          </w:p>
          <w:p w14:paraId="1BBDB488" w14:textId="7F8C48B2" w:rsidR="0017139B" w:rsidRPr="007234C3" w:rsidRDefault="0017139B" w:rsidP="007234C3">
            <w:pPr>
              <w:rPr>
                <w:rFonts w:ascii="Arial" w:hAnsi="Arial"/>
                <w:sz w:val="20"/>
                <w:szCs w:val="20"/>
              </w:rPr>
            </w:pPr>
            <w:r w:rsidRPr="001A761B">
              <w:rPr>
                <w:rFonts w:ascii="Arial" w:hAnsi="Arial"/>
                <w:b/>
                <w:sz w:val="20"/>
                <w:szCs w:val="20"/>
              </w:rPr>
              <w:t>Dorset Place 502</w:t>
            </w:r>
          </w:p>
        </w:tc>
      </w:tr>
      <w:tr w:rsidR="0017139B" w:rsidRPr="007166D9" w14:paraId="6003D072" w14:textId="77777777" w:rsidTr="006903FB">
        <w:tc>
          <w:tcPr>
            <w:tcW w:w="8516" w:type="dxa"/>
            <w:gridSpan w:val="2"/>
          </w:tcPr>
          <w:p w14:paraId="7E09FB8A" w14:textId="4BFE884A" w:rsidR="0017139B" w:rsidRPr="007234C3" w:rsidRDefault="0017139B" w:rsidP="007234C3">
            <w:pPr>
              <w:rPr>
                <w:rFonts w:ascii="Arial" w:hAnsi="Arial"/>
                <w:sz w:val="20"/>
                <w:szCs w:val="20"/>
              </w:rPr>
            </w:pPr>
            <w:r w:rsidRPr="00A21FE5">
              <w:rPr>
                <w:rFonts w:ascii="Arial" w:hAnsi="Arial" w:cs="Arial"/>
                <w:sz w:val="20"/>
                <w:szCs w:val="20"/>
              </w:rPr>
              <w:t>This session is aimed at current MA students, and others, interested to learn more about doctoral study and the opportunities to apply for funded studentships. It will provide a brief introduction to PhDs in the arts and humanities, followed by an outline of current funded opportunities through our Doctoral Training Partnership (TECHNE), The Centre for Doctoral Training in Design (Design Star) and University of Brighton studentships. There will be time for discussion and questions. Led by Prof. Darren Newbury, Director of Postgraduate Studies.</w:t>
            </w:r>
          </w:p>
        </w:tc>
      </w:tr>
    </w:tbl>
    <w:p w14:paraId="650F2740" w14:textId="6D9EDE6D" w:rsidR="00985475" w:rsidRDefault="00985475"/>
    <w:p w14:paraId="49EB9423" w14:textId="77777777" w:rsidR="00985475" w:rsidRDefault="00985475"/>
    <w:p w14:paraId="467F09BF" w14:textId="77777777" w:rsidR="00985475" w:rsidRDefault="00985475"/>
    <w:p w14:paraId="286A170B" w14:textId="77777777" w:rsidR="00985475" w:rsidRDefault="00985475"/>
    <w:p w14:paraId="18994642" w14:textId="77777777" w:rsidR="00985475" w:rsidRDefault="00985475"/>
    <w:p w14:paraId="27721D6B" w14:textId="77777777" w:rsidR="00985475" w:rsidRDefault="00985475"/>
    <w:p w14:paraId="01D87311" w14:textId="77777777" w:rsidR="00985475" w:rsidRDefault="00985475"/>
    <w:p w14:paraId="5DC88C41" w14:textId="77777777" w:rsidR="00985475" w:rsidRDefault="00985475"/>
    <w:tbl>
      <w:tblPr>
        <w:tblStyle w:val="TableGrid"/>
        <w:tblW w:w="0" w:type="auto"/>
        <w:tblLayout w:type="fixed"/>
        <w:tblLook w:val="04A0" w:firstRow="1" w:lastRow="0" w:firstColumn="1" w:lastColumn="0" w:noHBand="0" w:noVBand="1"/>
      </w:tblPr>
      <w:tblGrid>
        <w:gridCol w:w="5778"/>
        <w:gridCol w:w="2738"/>
      </w:tblGrid>
      <w:tr w:rsidR="0017139B" w:rsidRPr="007166D9" w14:paraId="581217E5" w14:textId="77777777" w:rsidTr="00607512">
        <w:tc>
          <w:tcPr>
            <w:tcW w:w="8516" w:type="dxa"/>
            <w:gridSpan w:val="2"/>
            <w:shd w:val="clear" w:color="auto" w:fill="A3A6CC"/>
          </w:tcPr>
          <w:p w14:paraId="067F2DF1" w14:textId="2F041C40" w:rsidR="0017139B" w:rsidRPr="007234C3" w:rsidRDefault="00546F82" w:rsidP="007234C3">
            <w:pPr>
              <w:rPr>
                <w:rFonts w:ascii="Arial" w:hAnsi="Arial"/>
                <w:sz w:val="20"/>
                <w:szCs w:val="20"/>
              </w:rPr>
            </w:pPr>
            <w:r w:rsidRPr="006F52AA">
              <w:rPr>
                <w:rFonts w:ascii="Arial" w:hAnsi="Arial"/>
                <w:b/>
                <w:sz w:val="20"/>
                <w:szCs w:val="20"/>
              </w:rPr>
              <w:t>Tuesday 10</w:t>
            </w:r>
            <w:r w:rsidRPr="006F52AA">
              <w:rPr>
                <w:rFonts w:ascii="Arial" w:hAnsi="Arial"/>
                <w:b/>
                <w:sz w:val="20"/>
                <w:szCs w:val="20"/>
                <w:vertAlign w:val="superscript"/>
              </w:rPr>
              <w:t>th</w:t>
            </w:r>
            <w:r w:rsidRPr="006F52AA">
              <w:rPr>
                <w:rFonts w:ascii="Arial" w:hAnsi="Arial"/>
                <w:b/>
                <w:sz w:val="20"/>
                <w:szCs w:val="20"/>
              </w:rPr>
              <w:t xml:space="preserve"> November</w:t>
            </w:r>
            <w:r>
              <w:rPr>
                <w:rFonts w:ascii="Arial" w:hAnsi="Arial"/>
                <w:b/>
                <w:sz w:val="20"/>
                <w:szCs w:val="20"/>
              </w:rPr>
              <w:t xml:space="preserve"> Continued</w:t>
            </w:r>
          </w:p>
        </w:tc>
      </w:tr>
      <w:tr w:rsidR="0017139B" w:rsidRPr="007166D9" w14:paraId="2420C221" w14:textId="2F1ADCC1" w:rsidTr="00A07803">
        <w:tc>
          <w:tcPr>
            <w:tcW w:w="5778" w:type="dxa"/>
          </w:tcPr>
          <w:p w14:paraId="0EF594D4" w14:textId="77777777" w:rsidR="00037658" w:rsidRPr="00037658" w:rsidRDefault="00037658" w:rsidP="00037658">
            <w:pPr>
              <w:rPr>
                <w:rFonts w:ascii="Arial" w:hAnsi="Arial" w:cs="Arial"/>
                <w:color w:val="000000"/>
                <w:sz w:val="20"/>
                <w:szCs w:val="20"/>
                <w:lang w:val="en-GB"/>
              </w:rPr>
            </w:pPr>
            <w:r w:rsidRPr="00037658">
              <w:rPr>
                <w:rFonts w:ascii="Arial" w:hAnsi="Arial" w:cs="Arial"/>
                <w:b/>
                <w:color w:val="000000"/>
                <w:sz w:val="20"/>
                <w:szCs w:val="20"/>
                <w:lang w:val="en-GB"/>
              </w:rPr>
              <w:t>Body Talk</w:t>
            </w:r>
          </w:p>
          <w:p w14:paraId="7E65D81D" w14:textId="61ECC1BE" w:rsidR="0017139B" w:rsidRPr="00607512" w:rsidRDefault="00C61D9A" w:rsidP="007234C3">
            <w:pPr>
              <w:rPr>
                <w:rFonts w:ascii="Arial" w:hAnsi="Arial"/>
                <w:b/>
                <w:sz w:val="20"/>
                <w:szCs w:val="20"/>
              </w:rPr>
            </w:pPr>
            <w:r>
              <w:rPr>
                <w:rFonts w:ascii="Arial" w:hAnsi="Arial"/>
                <w:b/>
                <w:sz w:val="20"/>
                <w:szCs w:val="20"/>
              </w:rPr>
              <w:t>Claudia Kappenberg</w:t>
            </w:r>
          </w:p>
        </w:tc>
        <w:tc>
          <w:tcPr>
            <w:tcW w:w="2738" w:type="dxa"/>
          </w:tcPr>
          <w:p w14:paraId="228B6275" w14:textId="330B7546" w:rsidR="00037658" w:rsidRDefault="00C3145D" w:rsidP="007234C3">
            <w:pPr>
              <w:rPr>
                <w:rFonts w:ascii="Arial" w:hAnsi="Arial"/>
                <w:b/>
                <w:sz w:val="20"/>
                <w:szCs w:val="20"/>
              </w:rPr>
            </w:pPr>
            <w:r>
              <w:rPr>
                <w:rFonts w:ascii="Arial" w:hAnsi="Arial"/>
                <w:b/>
                <w:sz w:val="20"/>
                <w:szCs w:val="20"/>
              </w:rPr>
              <w:t>15:00-16</w:t>
            </w:r>
            <w:r w:rsidR="00037658" w:rsidRPr="00037658">
              <w:rPr>
                <w:rFonts w:ascii="Arial" w:hAnsi="Arial"/>
                <w:b/>
                <w:sz w:val="20"/>
                <w:szCs w:val="20"/>
              </w:rPr>
              <w:t>:30</w:t>
            </w:r>
            <w:r w:rsidR="00037658">
              <w:rPr>
                <w:rFonts w:ascii="Arial" w:hAnsi="Arial"/>
                <w:b/>
                <w:sz w:val="20"/>
                <w:szCs w:val="20"/>
              </w:rPr>
              <w:t xml:space="preserve"> Screening</w:t>
            </w:r>
          </w:p>
          <w:p w14:paraId="6E651A6D" w14:textId="747D4815" w:rsidR="00037658" w:rsidRDefault="00C3145D" w:rsidP="007234C3">
            <w:pPr>
              <w:rPr>
                <w:rFonts w:ascii="Arial" w:hAnsi="Arial"/>
                <w:b/>
                <w:sz w:val="20"/>
                <w:szCs w:val="20"/>
              </w:rPr>
            </w:pPr>
            <w:r>
              <w:rPr>
                <w:rFonts w:ascii="Arial" w:hAnsi="Arial"/>
                <w:b/>
                <w:sz w:val="20"/>
                <w:szCs w:val="20"/>
              </w:rPr>
              <w:t>16:30</w:t>
            </w:r>
            <w:r w:rsidR="00037658">
              <w:rPr>
                <w:rFonts w:ascii="Arial" w:hAnsi="Arial"/>
                <w:b/>
                <w:sz w:val="20"/>
                <w:szCs w:val="20"/>
              </w:rPr>
              <w:t>-18:00 Panel Discussion</w:t>
            </w:r>
          </w:p>
          <w:p w14:paraId="3493B420" w14:textId="2559A0EB" w:rsidR="0017139B" w:rsidRPr="00037658" w:rsidRDefault="00037658" w:rsidP="00037658">
            <w:pPr>
              <w:rPr>
                <w:rFonts w:ascii="Arial" w:hAnsi="Arial"/>
                <w:b/>
                <w:sz w:val="20"/>
                <w:szCs w:val="20"/>
              </w:rPr>
            </w:pPr>
            <w:r>
              <w:rPr>
                <w:rFonts w:ascii="Arial" w:hAnsi="Arial"/>
                <w:b/>
                <w:sz w:val="20"/>
                <w:szCs w:val="20"/>
              </w:rPr>
              <w:t>Grand Parade Performance Studio</w:t>
            </w:r>
          </w:p>
        </w:tc>
      </w:tr>
      <w:tr w:rsidR="0017139B" w:rsidRPr="007166D9" w14:paraId="20990939" w14:textId="77777777" w:rsidTr="006903FB">
        <w:tc>
          <w:tcPr>
            <w:tcW w:w="8516" w:type="dxa"/>
            <w:gridSpan w:val="2"/>
          </w:tcPr>
          <w:p w14:paraId="64F65044" w14:textId="77777777" w:rsidR="00C3145D" w:rsidRPr="00C3145D" w:rsidRDefault="00C3145D" w:rsidP="00C3145D">
            <w:pPr>
              <w:rPr>
                <w:rFonts w:ascii="Arial" w:hAnsi="Arial" w:cs="Times New Roman"/>
                <w:sz w:val="20"/>
                <w:szCs w:val="20"/>
              </w:rPr>
            </w:pPr>
            <w:r w:rsidRPr="00C3145D">
              <w:rPr>
                <w:rFonts w:ascii="Arial" w:hAnsi="Arial" w:cs="Times New Roman"/>
                <w:sz w:val="20"/>
                <w:szCs w:val="20"/>
              </w:rPr>
              <w:t>3-.4.30pm Screening/ exhibition</w:t>
            </w:r>
          </w:p>
          <w:p w14:paraId="587231EB" w14:textId="77777777" w:rsidR="00C3145D" w:rsidRPr="00C3145D" w:rsidRDefault="00C3145D" w:rsidP="00C3145D">
            <w:pPr>
              <w:rPr>
                <w:rFonts w:ascii="Arial" w:hAnsi="Arial" w:cs="Times New Roman"/>
                <w:sz w:val="20"/>
                <w:szCs w:val="20"/>
              </w:rPr>
            </w:pPr>
            <w:r w:rsidRPr="00C3145D">
              <w:rPr>
                <w:rFonts w:ascii="Arial" w:hAnsi="Arial" w:cs="Times New Roman"/>
                <w:sz w:val="20"/>
                <w:szCs w:val="20"/>
              </w:rPr>
              <w:t>4.30 -6.00pm Panel discussion</w:t>
            </w:r>
          </w:p>
          <w:p w14:paraId="2FF1EFD2" w14:textId="77777777" w:rsidR="00C3145D" w:rsidRPr="00C3145D" w:rsidRDefault="00C3145D" w:rsidP="00C3145D">
            <w:pPr>
              <w:rPr>
                <w:rFonts w:ascii="Arial" w:hAnsi="Arial" w:cs="Times New Roman"/>
                <w:sz w:val="20"/>
                <w:szCs w:val="20"/>
              </w:rPr>
            </w:pPr>
          </w:p>
          <w:p w14:paraId="6F8A10E5" w14:textId="77777777" w:rsidR="00C3145D" w:rsidRPr="00C3145D" w:rsidRDefault="00C3145D" w:rsidP="00C3145D">
            <w:pPr>
              <w:rPr>
                <w:rFonts w:ascii="Arial" w:hAnsi="Arial" w:cs="Times New Roman"/>
                <w:sz w:val="20"/>
                <w:szCs w:val="20"/>
              </w:rPr>
            </w:pPr>
            <w:r w:rsidRPr="00C3145D">
              <w:rPr>
                <w:rFonts w:ascii="Arial" w:hAnsi="Arial" w:cs="Times New Roman"/>
                <w:sz w:val="20"/>
                <w:szCs w:val="20"/>
              </w:rPr>
              <w:t>This afternoon aims to foreground the body, through different narratives and modes of representations, across different media, research practices and discourses. Presenters will contextualise the exhibited work and/or give brief reflective, critical or literary provocations.</w:t>
            </w:r>
          </w:p>
          <w:p w14:paraId="1EB71795" w14:textId="77777777" w:rsidR="00C3145D" w:rsidRPr="00C3145D" w:rsidRDefault="00C3145D" w:rsidP="00C3145D">
            <w:pPr>
              <w:rPr>
                <w:rFonts w:ascii="Arial" w:hAnsi="Arial" w:cs="Times New Roman"/>
                <w:sz w:val="20"/>
                <w:szCs w:val="20"/>
              </w:rPr>
            </w:pPr>
          </w:p>
          <w:p w14:paraId="74B6B70B" w14:textId="3E418700" w:rsidR="0017139B" w:rsidRPr="007234C3" w:rsidRDefault="00C3145D" w:rsidP="00C3145D">
            <w:pPr>
              <w:rPr>
                <w:rFonts w:ascii="Arial" w:hAnsi="Arial"/>
                <w:sz w:val="20"/>
                <w:szCs w:val="20"/>
              </w:rPr>
            </w:pPr>
            <w:r w:rsidRPr="00C3145D">
              <w:rPr>
                <w:rFonts w:ascii="Arial" w:hAnsi="Arial" w:cs="Times New Roman"/>
                <w:sz w:val="20"/>
                <w:szCs w:val="20"/>
              </w:rPr>
              <w:t xml:space="preserve">In </w:t>
            </w:r>
            <w:r w:rsidRPr="00C3145D">
              <w:rPr>
                <w:rFonts w:ascii="Arial" w:hAnsi="Arial" w:cs="Times New Roman"/>
                <w:i/>
                <w:sz w:val="20"/>
                <w:szCs w:val="20"/>
              </w:rPr>
              <w:t>The Absent Body</w:t>
            </w:r>
            <w:r w:rsidRPr="00C3145D">
              <w:rPr>
                <w:rFonts w:ascii="Arial" w:hAnsi="Arial" w:cs="Times New Roman"/>
                <w:sz w:val="20"/>
                <w:szCs w:val="20"/>
              </w:rPr>
              <w:t xml:space="preserve"> (1990) Drew Leder argued that in its habitual state consciousness is effectively split from the physiological self. Echoing the ideas of Maurice Merleau-Ponty, Leder claimed that this disembodiment or effacement of the physiological self facilitates our being and functioning in the world, that it is intrinsic to the Self. He maintained that any reversal of this split tends to be caused by some kind of interference, dysfunction or failure, which gives rise to discomfort and pain. Leder’s notion of the absent body is interesting for arts practices which foreground the body in order to draw attention to its cultural inscriptions, constraints and its potentiality. The 20</w:t>
            </w:r>
            <w:r w:rsidRPr="00C3145D">
              <w:rPr>
                <w:rFonts w:ascii="Arial" w:hAnsi="Arial" w:cs="Times New Roman"/>
                <w:sz w:val="20"/>
                <w:szCs w:val="20"/>
                <w:vertAlign w:val="superscript"/>
              </w:rPr>
              <w:t>th</w:t>
            </w:r>
            <w:r w:rsidRPr="00C3145D">
              <w:rPr>
                <w:rFonts w:ascii="Arial" w:hAnsi="Arial" w:cs="Times New Roman"/>
                <w:sz w:val="20"/>
                <w:szCs w:val="20"/>
              </w:rPr>
              <w:t xml:space="preserve"> century saw series of critical and disruptive projects intended to challenge social and cultural norms such as the performances by the Viennese actionists, feminist performance art of the 1960s and 70s, and mediated performances in photography, film and online. But what roles does the body play now in the 21</w:t>
            </w:r>
            <w:r w:rsidRPr="00C3145D">
              <w:rPr>
                <w:rFonts w:ascii="Arial" w:hAnsi="Arial" w:cs="Times New Roman"/>
                <w:sz w:val="20"/>
                <w:szCs w:val="20"/>
                <w:vertAlign w:val="superscript"/>
              </w:rPr>
              <w:t>st</w:t>
            </w:r>
            <w:r w:rsidRPr="00C3145D">
              <w:rPr>
                <w:rFonts w:ascii="Arial" w:hAnsi="Arial" w:cs="Times New Roman"/>
                <w:sz w:val="20"/>
                <w:szCs w:val="20"/>
              </w:rPr>
              <w:t xml:space="preserve"> century, in the wider social field and within the arts? Are we still fighting socio-normativity and constraints? Could it be our weakness that we cannot bear the plenitude of our embodied selves? Can we have too much access to the embodied self and do we prefer not to know and not to feel?</w:t>
            </w:r>
          </w:p>
        </w:tc>
      </w:tr>
      <w:tr w:rsidR="0017139B" w:rsidRPr="007166D9" w14:paraId="1AA26789" w14:textId="77777777" w:rsidTr="001A761B">
        <w:tc>
          <w:tcPr>
            <w:tcW w:w="8516" w:type="dxa"/>
            <w:gridSpan w:val="2"/>
            <w:shd w:val="clear" w:color="auto" w:fill="A3A6CC"/>
          </w:tcPr>
          <w:p w14:paraId="3B67DD52" w14:textId="40F3D937" w:rsidR="0017139B" w:rsidRPr="007234C3" w:rsidRDefault="0017139B" w:rsidP="007234C3">
            <w:pPr>
              <w:rPr>
                <w:rFonts w:ascii="Arial" w:hAnsi="Arial"/>
                <w:sz w:val="20"/>
                <w:szCs w:val="20"/>
              </w:rPr>
            </w:pPr>
          </w:p>
        </w:tc>
      </w:tr>
      <w:tr w:rsidR="00037658" w:rsidRPr="007166D9" w14:paraId="0AC28EE7" w14:textId="493ADF57" w:rsidTr="001A761B">
        <w:tc>
          <w:tcPr>
            <w:tcW w:w="5778" w:type="dxa"/>
          </w:tcPr>
          <w:p w14:paraId="74176368" w14:textId="77777777" w:rsidR="00037658" w:rsidRDefault="00037658" w:rsidP="00532F94">
            <w:pPr>
              <w:widowControl w:val="0"/>
              <w:tabs>
                <w:tab w:val="left" w:pos="220"/>
                <w:tab w:val="left" w:pos="720"/>
              </w:tabs>
              <w:autoSpaceDE w:val="0"/>
              <w:autoSpaceDN w:val="0"/>
              <w:adjustRightInd w:val="0"/>
              <w:rPr>
                <w:rFonts w:ascii="Arial" w:hAnsi="Arial" w:cs="Arial"/>
                <w:b/>
                <w:sz w:val="20"/>
                <w:szCs w:val="20"/>
              </w:rPr>
            </w:pPr>
            <w:r w:rsidRPr="00AC7F78">
              <w:rPr>
                <w:rFonts w:ascii="Arial" w:hAnsi="Arial" w:cs="Arial"/>
                <w:b/>
                <w:sz w:val="20"/>
                <w:szCs w:val="20"/>
              </w:rPr>
              <w:t>Material Phenomenology,  Professor Tim Dant, University of Lancaster</w:t>
            </w:r>
          </w:p>
          <w:p w14:paraId="5604A1DD" w14:textId="5B194921" w:rsidR="00037658" w:rsidRPr="007234C3" w:rsidRDefault="00037658" w:rsidP="007234C3">
            <w:pPr>
              <w:rPr>
                <w:rFonts w:ascii="Arial" w:hAnsi="Arial"/>
                <w:sz w:val="20"/>
                <w:szCs w:val="20"/>
              </w:rPr>
            </w:pPr>
          </w:p>
        </w:tc>
        <w:tc>
          <w:tcPr>
            <w:tcW w:w="2738" w:type="dxa"/>
          </w:tcPr>
          <w:p w14:paraId="79321C5C" w14:textId="77777777" w:rsidR="00037658" w:rsidRDefault="00037658" w:rsidP="00532F94">
            <w:pPr>
              <w:rPr>
                <w:rFonts w:ascii="Arial" w:hAnsi="Arial"/>
                <w:b/>
                <w:sz w:val="20"/>
                <w:szCs w:val="20"/>
              </w:rPr>
            </w:pPr>
            <w:r>
              <w:rPr>
                <w:rFonts w:ascii="Arial" w:hAnsi="Arial"/>
                <w:b/>
                <w:sz w:val="20"/>
                <w:szCs w:val="20"/>
              </w:rPr>
              <w:t>17:00</w:t>
            </w:r>
          </w:p>
          <w:p w14:paraId="7296EF35" w14:textId="1276E1C5" w:rsidR="00037658" w:rsidRPr="007234C3" w:rsidRDefault="00037658" w:rsidP="007234C3">
            <w:pPr>
              <w:rPr>
                <w:rFonts w:ascii="Arial" w:hAnsi="Arial"/>
                <w:sz w:val="20"/>
                <w:szCs w:val="20"/>
              </w:rPr>
            </w:pPr>
            <w:r>
              <w:rPr>
                <w:rFonts w:ascii="Arial" w:hAnsi="Arial"/>
                <w:b/>
                <w:sz w:val="20"/>
                <w:szCs w:val="20"/>
              </w:rPr>
              <w:t>Grand Parade M2</w:t>
            </w:r>
          </w:p>
        </w:tc>
      </w:tr>
      <w:tr w:rsidR="00037658" w:rsidRPr="007166D9" w14:paraId="268FCB86" w14:textId="77777777" w:rsidTr="006903FB">
        <w:tc>
          <w:tcPr>
            <w:tcW w:w="8516" w:type="dxa"/>
            <w:gridSpan w:val="2"/>
          </w:tcPr>
          <w:p w14:paraId="6414AA36" w14:textId="77777777" w:rsidR="00037658" w:rsidRPr="00AC7F78" w:rsidRDefault="00037658" w:rsidP="00532F94">
            <w:pPr>
              <w:widowControl w:val="0"/>
              <w:tabs>
                <w:tab w:val="left" w:pos="220"/>
                <w:tab w:val="left" w:pos="720"/>
              </w:tabs>
              <w:autoSpaceDE w:val="0"/>
              <w:autoSpaceDN w:val="0"/>
              <w:adjustRightInd w:val="0"/>
              <w:rPr>
                <w:rFonts w:ascii="Arial" w:hAnsi="Arial" w:cs="Arial"/>
                <w:sz w:val="20"/>
                <w:szCs w:val="20"/>
              </w:rPr>
            </w:pPr>
            <w:r w:rsidRPr="00AC7F78">
              <w:rPr>
                <w:rFonts w:ascii="Arial" w:hAnsi="Arial" w:cs="Arial"/>
                <w:sz w:val="20"/>
                <w:szCs w:val="20"/>
              </w:rPr>
              <w:t>Iota seminar (forum of the Design History and Material Culture Research Group) </w:t>
            </w:r>
          </w:p>
          <w:p w14:paraId="07D2D5ED" w14:textId="77777777" w:rsidR="00037658" w:rsidRDefault="00037658" w:rsidP="00532F94">
            <w:pPr>
              <w:rPr>
                <w:rFonts w:ascii="Arial" w:hAnsi="Arial" w:cs="Arial"/>
                <w:sz w:val="20"/>
                <w:szCs w:val="20"/>
              </w:rPr>
            </w:pPr>
          </w:p>
          <w:p w14:paraId="3E65A5B0" w14:textId="77777777" w:rsidR="00037658" w:rsidRDefault="00037658" w:rsidP="00532F94">
            <w:pPr>
              <w:rPr>
                <w:rFonts w:ascii="Arial" w:hAnsi="Arial" w:cs="Arial"/>
                <w:color w:val="0000E9"/>
                <w:sz w:val="20"/>
                <w:szCs w:val="20"/>
                <w:u w:val="single" w:color="0000E9"/>
              </w:rPr>
            </w:pPr>
            <w:r w:rsidRPr="0017139B">
              <w:rPr>
                <w:rFonts w:ascii="Arial" w:hAnsi="Arial" w:cs="Arial"/>
                <w:b/>
                <w:sz w:val="20"/>
                <w:szCs w:val="20"/>
              </w:rPr>
              <w:t>All welcome but if you are not a regular participant in the iota seminars, please book as spaces are limited by the size of the room</w:t>
            </w:r>
            <w:r w:rsidRPr="00AC7F78">
              <w:rPr>
                <w:rFonts w:ascii="Arial" w:hAnsi="Arial" w:cs="Arial"/>
                <w:sz w:val="20"/>
                <w:szCs w:val="20"/>
              </w:rPr>
              <w:t xml:space="preserve">: </w:t>
            </w:r>
            <w:hyperlink r:id="rId17" w:history="1">
              <w:r w:rsidRPr="00AC7F78">
                <w:rPr>
                  <w:rFonts w:ascii="Arial" w:hAnsi="Arial" w:cs="Arial"/>
                  <w:color w:val="0000E9"/>
                  <w:sz w:val="20"/>
                  <w:szCs w:val="20"/>
                  <w:u w:val="single" w:color="0000E9"/>
                </w:rPr>
                <w:t>l.purbrick@bton.ac.uk</w:t>
              </w:r>
            </w:hyperlink>
          </w:p>
          <w:p w14:paraId="425734C2" w14:textId="75C00F37" w:rsidR="00037658" w:rsidRPr="007234C3" w:rsidRDefault="00037658" w:rsidP="007234C3">
            <w:pPr>
              <w:rPr>
                <w:rFonts w:ascii="Arial" w:hAnsi="Arial"/>
                <w:sz w:val="20"/>
                <w:szCs w:val="20"/>
              </w:rPr>
            </w:pPr>
          </w:p>
        </w:tc>
      </w:tr>
      <w:tr w:rsidR="00037658" w:rsidRPr="007166D9" w14:paraId="64AC03C1" w14:textId="77777777" w:rsidTr="009C4F6C">
        <w:tc>
          <w:tcPr>
            <w:tcW w:w="8516" w:type="dxa"/>
            <w:gridSpan w:val="2"/>
            <w:shd w:val="clear" w:color="auto" w:fill="A3A6CC"/>
          </w:tcPr>
          <w:p w14:paraId="0B05481C" w14:textId="5C921A71" w:rsidR="00037658" w:rsidRPr="007234C3" w:rsidRDefault="00037658" w:rsidP="007234C3">
            <w:pPr>
              <w:rPr>
                <w:rFonts w:ascii="Arial" w:hAnsi="Arial"/>
                <w:sz w:val="20"/>
                <w:szCs w:val="20"/>
              </w:rPr>
            </w:pPr>
          </w:p>
        </w:tc>
      </w:tr>
      <w:tr w:rsidR="00037658" w:rsidRPr="007166D9" w14:paraId="02C4000A" w14:textId="6D06000A" w:rsidTr="009C4F6C">
        <w:tc>
          <w:tcPr>
            <w:tcW w:w="5778" w:type="dxa"/>
          </w:tcPr>
          <w:p w14:paraId="371A3084" w14:textId="53AFE1F4" w:rsidR="00037658" w:rsidRPr="007234C3" w:rsidRDefault="00037658" w:rsidP="007234C3">
            <w:pPr>
              <w:rPr>
                <w:rFonts w:ascii="Arial" w:hAnsi="Arial"/>
                <w:sz w:val="20"/>
                <w:szCs w:val="20"/>
              </w:rPr>
            </w:pPr>
            <w:r w:rsidRPr="007234C3">
              <w:rPr>
                <w:rFonts w:ascii="Arial" w:hAnsi="Arial" w:cs="Arial"/>
                <w:b/>
                <w:sz w:val="20"/>
                <w:szCs w:val="20"/>
              </w:rPr>
              <w:t>“Contempo,” the Centre for Contemporary Poetry, Contemporary Poetry Seminar</w:t>
            </w:r>
          </w:p>
        </w:tc>
        <w:tc>
          <w:tcPr>
            <w:tcW w:w="2738" w:type="dxa"/>
          </w:tcPr>
          <w:p w14:paraId="424AC598" w14:textId="77777777" w:rsidR="00037658" w:rsidRPr="007234C3" w:rsidRDefault="00037658" w:rsidP="00532F94">
            <w:pPr>
              <w:rPr>
                <w:rFonts w:ascii="Arial" w:hAnsi="Arial"/>
                <w:b/>
                <w:sz w:val="20"/>
                <w:szCs w:val="20"/>
              </w:rPr>
            </w:pPr>
            <w:r w:rsidRPr="007234C3">
              <w:rPr>
                <w:rFonts w:ascii="Arial" w:hAnsi="Arial"/>
                <w:b/>
                <w:sz w:val="20"/>
                <w:szCs w:val="20"/>
              </w:rPr>
              <w:t>17:30-19:00</w:t>
            </w:r>
          </w:p>
          <w:p w14:paraId="498B2385" w14:textId="77777777" w:rsidR="00037658" w:rsidRPr="007234C3" w:rsidRDefault="00037658" w:rsidP="00532F94">
            <w:pPr>
              <w:rPr>
                <w:rFonts w:ascii="Arial" w:hAnsi="Arial"/>
                <w:b/>
                <w:sz w:val="20"/>
                <w:szCs w:val="20"/>
              </w:rPr>
            </w:pPr>
            <w:r>
              <w:rPr>
                <w:rFonts w:ascii="Arial" w:hAnsi="Arial"/>
                <w:b/>
                <w:sz w:val="20"/>
                <w:szCs w:val="20"/>
              </w:rPr>
              <w:t>Watts 128</w:t>
            </w:r>
          </w:p>
          <w:p w14:paraId="1A3C5FD8" w14:textId="79DE9435" w:rsidR="00037658" w:rsidRPr="007234C3" w:rsidRDefault="00037658" w:rsidP="007234C3">
            <w:pPr>
              <w:rPr>
                <w:rFonts w:ascii="Arial" w:hAnsi="Arial"/>
                <w:sz w:val="20"/>
                <w:szCs w:val="20"/>
              </w:rPr>
            </w:pPr>
            <w:r w:rsidRPr="007234C3">
              <w:rPr>
                <w:rFonts w:ascii="Arial" w:hAnsi="Arial"/>
                <w:b/>
                <w:sz w:val="20"/>
                <w:szCs w:val="20"/>
              </w:rPr>
              <w:t>Booking essential</w:t>
            </w:r>
          </w:p>
        </w:tc>
      </w:tr>
      <w:tr w:rsidR="00037658" w:rsidRPr="007166D9" w14:paraId="44B08D8C" w14:textId="77777777" w:rsidTr="006903FB">
        <w:tc>
          <w:tcPr>
            <w:tcW w:w="8516" w:type="dxa"/>
            <w:gridSpan w:val="2"/>
          </w:tcPr>
          <w:p w14:paraId="7B8926A1" w14:textId="77777777" w:rsidR="00037658" w:rsidRPr="007234C3" w:rsidRDefault="00037658" w:rsidP="00532F94">
            <w:pPr>
              <w:widowControl w:val="0"/>
              <w:autoSpaceDE w:val="0"/>
              <w:autoSpaceDN w:val="0"/>
              <w:adjustRightInd w:val="0"/>
              <w:rPr>
                <w:rFonts w:ascii="Times New Roman" w:hAnsi="Times New Roman" w:cs="Times New Roman"/>
                <w:sz w:val="20"/>
                <w:szCs w:val="20"/>
              </w:rPr>
            </w:pPr>
            <w:r w:rsidRPr="007234C3">
              <w:rPr>
                <w:rFonts w:ascii="Arial" w:hAnsi="Arial" w:cs="Arial"/>
                <w:sz w:val="20"/>
                <w:szCs w:val="20"/>
              </w:rPr>
              <w:t>All welcome for this “Contempo,” Centre for Contemporary Poetry (</w:t>
            </w:r>
            <w:hyperlink r:id="rId18" w:history="1">
              <w:r w:rsidRPr="007234C3">
                <w:rPr>
                  <w:rFonts w:ascii="Arial" w:hAnsi="Arial" w:cs="Arial"/>
                  <w:color w:val="0000FF"/>
                  <w:sz w:val="20"/>
                  <w:szCs w:val="20"/>
                </w:rPr>
                <w:t>www.contempoetry.com</w:t>
              </w:r>
            </w:hyperlink>
            <w:r w:rsidRPr="007234C3">
              <w:rPr>
                <w:rFonts w:ascii="Arial" w:hAnsi="Arial" w:cs="Arial"/>
                <w:sz w:val="20"/>
                <w:szCs w:val="20"/>
              </w:rPr>
              <w:t>), live video-link seminar with Aberystwyth, Bangor, Surrey, and Brighton Universities.</w:t>
            </w:r>
          </w:p>
          <w:p w14:paraId="4CFA9846" w14:textId="6AE8AEDC" w:rsidR="00037658" w:rsidRPr="007234C3" w:rsidRDefault="00037658" w:rsidP="007234C3">
            <w:pPr>
              <w:rPr>
                <w:rFonts w:ascii="Arial" w:hAnsi="Arial"/>
                <w:sz w:val="20"/>
                <w:szCs w:val="20"/>
              </w:rPr>
            </w:pPr>
          </w:p>
        </w:tc>
      </w:tr>
      <w:tr w:rsidR="00037658" w:rsidRPr="007166D9" w14:paraId="34A0C497" w14:textId="77777777" w:rsidTr="00037658">
        <w:tc>
          <w:tcPr>
            <w:tcW w:w="8516" w:type="dxa"/>
            <w:gridSpan w:val="2"/>
            <w:shd w:val="clear" w:color="auto" w:fill="A3A6CC"/>
          </w:tcPr>
          <w:p w14:paraId="095C4A73" w14:textId="3DAF3AD4" w:rsidR="00037658" w:rsidRPr="007234C3" w:rsidRDefault="00037658" w:rsidP="007234C3">
            <w:pPr>
              <w:rPr>
                <w:rFonts w:ascii="Arial" w:hAnsi="Arial"/>
                <w:sz w:val="20"/>
                <w:szCs w:val="20"/>
              </w:rPr>
            </w:pPr>
          </w:p>
        </w:tc>
      </w:tr>
      <w:tr w:rsidR="00037658" w:rsidRPr="007166D9" w14:paraId="1F981EDD" w14:textId="4884376C" w:rsidTr="00037658">
        <w:tc>
          <w:tcPr>
            <w:tcW w:w="5778" w:type="dxa"/>
          </w:tcPr>
          <w:p w14:paraId="4C421E7A" w14:textId="50C273B9" w:rsidR="00037658" w:rsidRPr="00883407" w:rsidRDefault="00883407" w:rsidP="007234C3">
            <w:pPr>
              <w:rPr>
                <w:rFonts w:ascii="Arial" w:hAnsi="Arial" w:cs="Arial"/>
                <w:b/>
                <w:sz w:val="20"/>
                <w:szCs w:val="20"/>
              </w:rPr>
            </w:pPr>
            <w:r w:rsidRPr="00883407">
              <w:rPr>
                <w:rFonts w:ascii="Arial" w:hAnsi="Arial" w:cs="Arial"/>
                <w:b/>
                <w:sz w:val="20"/>
                <w:szCs w:val="20"/>
              </w:rPr>
              <w:t>‘What is a University?’</w:t>
            </w:r>
          </w:p>
        </w:tc>
        <w:tc>
          <w:tcPr>
            <w:tcW w:w="2738" w:type="dxa"/>
          </w:tcPr>
          <w:p w14:paraId="633E9433" w14:textId="77777777" w:rsidR="00037658" w:rsidRPr="00F86DDA" w:rsidRDefault="00037658" w:rsidP="00532F94">
            <w:pPr>
              <w:tabs>
                <w:tab w:val="left" w:pos="4672"/>
              </w:tabs>
              <w:rPr>
                <w:rFonts w:ascii="Arial" w:hAnsi="Arial"/>
                <w:b/>
                <w:sz w:val="20"/>
                <w:szCs w:val="20"/>
              </w:rPr>
            </w:pPr>
            <w:r w:rsidRPr="00F86DDA">
              <w:rPr>
                <w:rFonts w:ascii="Arial" w:hAnsi="Arial"/>
                <w:b/>
                <w:sz w:val="20"/>
                <w:szCs w:val="20"/>
              </w:rPr>
              <w:t>18:30-20:00</w:t>
            </w:r>
          </w:p>
          <w:p w14:paraId="134F00A1" w14:textId="72C84CC7" w:rsidR="00037658" w:rsidRPr="007234C3" w:rsidRDefault="00037658" w:rsidP="007234C3">
            <w:pPr>
              <w:rPr>
                <w:rFonts w:ascii="Arial" w:hAnsi="Arial"/>
                <w:sz w:val="20"/>
                <w:szCs w:val="20"/>
              </w:rPr>
            </w:pPr>
            <w:r w:rsidRPr="00F86DDA">
              <w:rPr>
                <w:rFonts w:ascii="Arial" w:hAnsi="Arial"/>
                <w:b/>
                <w:sz w:val="20"/>
                <w:szCs w:val="20"/>
              </w:rPr>
              <w:t>The Old Courtroom</w:t>
            </w:r>
          </w:p>
        </w:tc>
      </w:tr>
      <w:tr w:rsidR="00037658" w:rsidRPr="007166D9" w14:paraId="6900CF9C" w14:textId="77777777" w:rsidTr="006903FB">
        <w:tc>
          <w:tcPr>
            <w:tcW w:w="8516" w:type="dxa"/>
            <w:gridSpan w:val="2"/>
          </w:tcPr>
          <w:p w14:paraId="7A68DCC6" w14:textId="1DC21EAE" w:rsidR="00883407" w:rsidRPr="00883407" w:rsidRDefault="00883407" w:rsidP="007234C3">
            <w:pPr>
              <w:rPr>
                <w:rFonts w:ascii="Arial" w:hAnsi="Arial" w:cs="Arial"/>
                <w:sz w:val="20"/>
                <w:szCs w:val="20"/>
              </w:rPr>
            </w:pPr>
            <w:r w:rsidRPr="00883407">
              <w:rPr>
                <w:rFonts w:ascii="Arial" w:hAnsi="Arial" w:cs="Arial"/>
                <w:sz w:val="20"/>
                <w:szCs w:val="20"/>
              </w:rPr>
              <w:t xml:space="preserve">CAPPE public lecture, </w:t>
            </w:r>
            <w:r>
              <w:rPr>
                <w:rFonts w:ascii="Arial" w:hAnsi="Arial" w:cs="Arial"/>
                <w:sz w:val="20"/>
                <w:szCs w:val="20"/>
              </w:rPr>
              <w:t>Prof. Bob Brecher</w:t>
            </w:r>
          </w:p>
          <w:p w14:paraId="78B02F8C" w14:textId="77777777" w:rsidR="00883407" w:rsidRPr="00883407" w:rsidRDefault="00883407" w:rsidP="00883407">
            <w:pPr>
              <w:rPr>
                <w:rFonts w:ascii="Arial" w:hAnsi="Arial" w:cs="Arial"/>
                <w:sz w:val="20"/>
                <w:szCs w:val="20"/>
              </w:rPr>
            </w:pPr>
            <w:r w:rsidRPr="00883407">
              <w:rPr>
                <w:rFonts w:ascii="Arial" w:hAnsi="Arial" w:cs="Arial"/>
                <w:sz w:val="20"/>
                <w:szCs w:val="20"/>
              </w:rPr>
              <w:t>Abstract</w:t>
            </w:r>
          </w:p>
          <w:p w14:paraId="60BA5FF9" w14:textId="4218CAA3" w:rsidR="00037658" w:rsidRPr="00C3145D" w:rsidRDefault="00883407" w:rsidP="00C3145D">
            <w:pPr>
              <w:rPr>
                <w:rFonts w:ascii="Arial" w:hAnsi="Arial" w:cs="Arial"/>
                <w:sz w:val="20"/>
                <w:szCs w:val="20"/>
              </w:rPr>
            </w:pPr>
            <w:r w:rsidRPr="00883407">
              <w:rPr>
                <w:rFonts w:ascii="Arial" w:hAnsi="Arial" w:cs="Arial"/>
                <w:sz w:val="20"/>
                <w:szCs w:val="20"/>
              </w:rPr>
              <w:t>I argue that to understand the neo-liberals’ ideological agenda for our universities, we need to try to get clear about some of its realities, and in particular two: its ideological commitment to reshaping both human beings and the state; and its insistence on the impossibility of human knowledge. In light of that account, the neo-liberal agenda for our universities is clear: their very function as producers of knowledge has to be undermined; and the obvious way to undermine it is to monetarise knowledge. This has received insufficient attention among all too many academics who object to the direction of UK higher education in general and of the Browne Report in particular, to the point where it sometimes appears that the profession is impotent. But it need not be; and I shall finish by offering “Ten Commandments” to combat the neo-liberals’ epistemic revolution in the universities.</w:t>
            </w:r>
          </w:p>
        </w:tc>
      </w:tr>
    </w:tbl>
    <w:p w14:paraId="659F2FCC" w14:textId="77777777" w:rsidR="00985475" w:rsidRDefault="00985475" w:rsidP="00B674D0">
      <w:pPr>
        <w:rPr>
          <w:rFonts w:ascii="Arial" w:hAnsi="Arial"/>
          <w:sz w:val="20"/>
          <w:szCs w:val="20"/>
        </w:rPr>
      </w:pPr>
    </w:p>
    <w:p w14:paraId="43EB10E4" w14:textId="40C0FEA8" w:rsidR="00AC7F78" w:rsidRPr="007166D9" w:rsidRDefault="00DB3E21" w:rsidP="00DB3E21">
      <w:pPr>
        <w:tabs>
          <w:tab w:val="left" w:pos="2256"/>
        </w:tabs>
        <w:rPr>
          <w:rFonts w:ascii="Arial" w:hAnsi="Arial"/>
          <w:sz w:val="20"/>
          <w:szCs w:val="20"/>
        </w:rPr>
      </w:pPr>
      <w:r>
        <w:rPr>
          <w:rFonts w:ascii="Arial" w:hAnsi="Arial"/>
          <w:sz w:val="20"/>
          <w:szCs w:val="20"/>
        </w:rPr>
        <w:tab/>
      </w:r>
    </w:p>
    <w:tbl>
      <w:tblPr>
        <w:tblStyle w:val="TableGrid"/>
        <w:tblW w:w="0" w:type="auto"/>
        <w:tblLayout w:type="fixed"/>
        <w:tblLook w:val="04A0" w:firstRow="1" w:lastRow="0" w:firstColumn="1" w:lastColumn="0" w:noHBand="0" w:noVBand="1"/>
      </w:tblPr>
      <w:tblGrid>
        <w:gridCol w:w="5778"/>
        <w:gridCol w:w="2738"/>
      </w:tblGrid>
      <w:tr w:rsidR="00B674D0" w:rsidRPr="007166D9" w14:paraId="2149CC84" w14:textId="77777777" w:rsidTr="00D46525">
        <w:tc>
          <w:tcPr>
            <w:tcW w:w="8516" w:type="dxa"/>
            <w:gridSpan w:val="2"/>
            <w:shd w:val="clear" w:color="auto" w:fill="99C8CC"/>
          </w:tcPr>
          <w:p w14:paraId="1372418F" w14:textId="77777777" w:rsidR="00B674D0" w:rsidRPr="006F52AA" w:rsidRDefault="00B674D0" w:rsidP="00B674D0">
            <w:pPr>
              <w:rPr>
                <w:rFonts w:ascii="Arial" w:hAnsi="Arial"/>
                <w:b/>
                <w:sz w:val="20"/>
                <w:szCs w:val="20"/>
              </w:rPr>
            </w:pPr>
            <w:r w:rsidRPr="006F52AA">
              <w:rPr>
                <w:rFonts w:ascii="Arial" w:hAnsi="Arial"/>
                <w:b/>
                <w:sz w:val="20"/>
                <w:szCs w:val="20"/>
              </w:rPr>
              <w:t>Wednesday 11</w:t>
            </w:r>
            <w:r w:rsidRPr="006F52AA">
              <w:rPr>
                <w:rFonts w:ascii="Arial" w:hAnsi="Arial"/>
                <w:b/>
                <w:sz w:val="20"/>
                <w:szCs w:val="20"/>
                <w:vertAlign w:val="superscript"/>
              </w:rPr>
              <w:t>th</w:t>
            </w:r>
            <w:r w:rsidRPr="006F52AA">
              <w:rPr>
                <w:rFonts w:ascii="Arial" w:hAnsi="Arial"/>
                <w:b/>
                <w:sz w:val="20"/>
                <w:szCs w:val="20"/>
              </w:rPr>
              <w:t xml:space="preserve"> November</w:t>
            </w:r>
          </w:p>
        </w:tc>
      </w:tr>
      <w:tr w:rsidR="00B674D0" w:rsidRPr="007166D9" w14:paraId="1CA86E54" w14:textId="77777777" w:rsidTr="00B674D0">
        <w:tc>
          <w:tcPr>
            <w:tcW w:w="5778" w:type="dxa"/>
          </w:tcPr>
          <w:p w14:paraId="154501DA" w14:textId="586591AE" w:rsidR="00AC7F78" w:rsidRPr="00DF5415" w:rsidRDefault="00DF5415" w:rsidP="000E5C77">
            <w:pPr>
              <w:widowControl w:val="0"/>
              <w:autoSpaceDE w:val="0"/>
              <w:autoSpaceDN w:val="0"/>
              <w:adjustRightInd w:val="0"/>
              <w:rPr>
                <w:rFonts w:ascii="Arial" w:hAnsi="Arial" w:cs="Arial"/>
                <w:b/>
                <w:sz w:val="20"/>
                <w:szCs w:val="20"/>
              </w:rPr>
            </w:pPr>
            <w:r w:rsidRPr="00DF5415">
              <w:rPr>
                <w:rFonts w:ascii="Arial" w:hAnsi="Arial" w:cs="Arial"/>
                <w:b/>
                <w:sz w:val="20"/>
                <w:szCs w:val="20"/>
              </w:rPr>
              <w:t>Communities of Engagement: Children and digital Media</w:t>
            </w:r>
          </w:p>
        </w:tc>
        <w:tc>
          <w:tcPr>
            <w:tcW w:w="2738" w:type="dxa"/>
          </w:tcPr>
          <w:p w14:paraId="403B3368" w14:textId="77777777" w:rsidR="00DF5415" w:rsidRDefault="00DF5415" w:rsidP="00B674D0">
            <w:pPr>
              <w:rPr>
                <w:rFonts w:ascii="Arial" w:hAnsi="Arial"/>
                <w:b/>
                <w:sz w:val="20"/>
                <w:szCs w:val="20"/>
              </w:rPr>
            </w:pPr>
            <w:r>
              <w:rPr>
                <w:rFonts w:ascii="Arial" w:hAnsi="Arial"/>
                <w:b/>
                <w:sz w:val="20"/>
                <w:szCs w:val="20"/>
              </w:rPr>
              <w:t>9:00-15:00</w:t>
            </w:r>
          </w:p>
          <w:p w14:paraId="1364CA0F" w14:textId="65D658FD" w:rsidR="00B674D0" w:rsidRPr="000E5C77" w:rsidRDefault="00DF5415" w:rsidP="00B674D0">
            <w:pPr>
              <w:rPr>
                <w:rFonts w:ascii="Arial" w:hAnsi="Arial"/>
                <w:b/>
                <w:sz w:val="20"/>
                <w:szCs w:val="20"/>
              </w:rPr>
            </w:pPr>
            <w:r>
              <w:rPr>
                <w:rFonts w:ascii="Arial" w:hAnsi="Arial"/>
                <w:b/>
                <w:sz w:val="20"/>
                <w:szCs w:val="20"/>
              </w:rPr>
              <w:t>Checkland Atrium</w:t>
            </w:r>
          </w:p>
        </w:tc>
      </w:tr>
      <w:tr w:rsidR="000E5C77" w:rsidRPr="007166D9" w14:paraId="70A5A6C6" w14:textId="77777777" w:rsidTr="000E5C77">
        <w:tc>
          <w:tcPr>
            <w:tcW w:w="8516" w:type="dxa"/>
            <w:gridSpan w:val="2"/>
          </w:tcPr>
          <w:p w14:paraId="6D93B815" w14:textId="77777777" w:rsidR="00DF5415" w:rsidRDefault="00DF5415" w:rsidP="000E5C77">
            <w:pPr>
              <w:widowControl w:val="0"/>
              <w:autoSpaceDE w:val="0"/>
              <w:autoSpaceDN w:val="0"/>
              <w:adjustRightInd w:val="0"/>
              <w:rPr>
                <w:rFonts w:ascii="Arial" w:hAnsi="Arial"/>
                <w:sz w:val="20"/>
                <w:szCs w:val="20"/>
              </w:rPr>
            </w:pPr>
            <w:r>
              <w:rPr>
                <w:rFonts w:ascii="Arial" w:hAnsi="Arial"/>
                <w:sz w:val="20"/>
                <w:szCs w:val="20"/>
              </w:rPr>
              <w:t>Showcasing two current community engagement projects; The Biosphere</w:t>
            </w:r>
            <w:r w:rsidRPr="00DF5415">
              <w:rPr>
                <w:rFonts w:ascii="Arial" w:hAnsi="Arial" w:cs="Arial"/>
                <w:sz w:val="20"/>
                <w:szCs w:val="20"/>
              </w:rPr>
              <w:t xml:space="preserve"> water cycle simulation and Digital story telling with Migrant children.</w:t>
            </w:r>
          </w:p>
          <w:p w14:paraId="32D4E34D" w14:textId="77777777" w:rsidR="00DF5415" w:rsidRDefault="00DF5415" w:rsidP="000E5C77">
            <w:pPr>
              <w:widowControl w:val="0"/>
              <w:autoSpaceDE w:val="0"/>
              <w:autoSpaceDN w:val="0"/>
              <w:adjustRightInd w:val="0"/>
              <w:rPr>
                <w:rFonts w:ascii="Arial" w:hAnsi="Arial"/>
                <w:sz w:val="20"/>
                <w:szCs w:val="20"/>
              </w:rPr>
            </w:pPr>
          </w:p>
          <w:p w14:paraId="4F2B3FFC" w14:textId="31F3CC44" w:rsidR="00DF5415" w:rsidRPr="00DF5415" w:rsidRDefault="00DF5415" w:rsidP="00DF5415">
            <w:pPr>
              <w:widowControl w:val="0"/>
              <w:autoSpaceDE w:val="0"/>
              <w:autoSpaceDN w:val="0"/>
              <w:adjustRightInd w:val="0"/>
              <w:rPr>
                <w:rFonts w:ascii="Arial" w:hAnsi="Arial" w:cs="Arial"/>
                <w:sz w:val="20"/>
                <w:szCs w:val="20"/>
              </w:rPr>
            </w:pPr>
            <w:r w:rsidRPr="00DF5415">
              <w:rPr>
                <w:rFonts w:ascii="Arial" w:hAnsi="Arial" w:cs="Arial"/>
                <w:sz w:val="20"/>
                <w:szCs w:val="20"/>
              </w:rPr>
              <w:t xml:space="preserve">The Brighton and Lewes Down  Biosphere Water cycle simulation introduces children to the water cycle in the context of their local environment. Using Minecraft architecture, pupils work to build a simulation of the Biosphere and model all aspects of the water cycle. </w:t>
            </w:r>
            <w:r>
              <w:rPr>
                <w:rFonts w:ascii="Arial" w:hAnsi="Arial" w:cs="Arial"/>
                <w:sz w:val="20"/>
                <w:szCs w:val="20"/>
              </w:rPr>
              <w:t>I</w:t>
            </w:r>
            <w:r w:rsidRPr="00DF5415">
              <w:rPr>
                <w:rFonts w:ascii="Arial" w:hAnsi="Arial" w:cs="Arial"/>
                <w:sz w:val="20"/>
                <w:szCs w:val="20"/>
              </w:rPr>
              <w:t>nvestigating how the introduction of a dynamic, virtually constructed representation of the Biosphere can influence young people’s understanding of the ecology of a physical space and their relationship with it.</w:t>
            </w:r>
          </w:p>
          <w:p w14:paraId="4942909A" w14:textId="77777777" w:rsidR="00DF5415" w:rsidRPr="00DF5415" w:rsidRDefault="00DF5415" w:rsidP="00DF5415">
            <w:pPr>
              <w:widowControl w:val="0"/>
              <w:autoSpaceDE w:val="0"/>
              <w:autoSpaceDN w:val="0"/>
              <w:adjustRightInd w:val="0"/>
              <w:rPr>
                <w:rFonts w:ascii="Arial" w:hAnsi="Arial" w:cs="Arial"/>
                <w:sz w:val="20"/>
                <w:szCs w:val="20"/>
              </w:rPr>
            </w:pPr>
            <w:r w:rsidRPr="00DF5415">
              <w:rPr>
                <w:rFonts w:ascii="Arial" w:hAnsi="Arial" w:cs="Arial"/>
                <w:sz w:val="20"/>
                <w:szCs w:val="20"/>
              </w:rPr>
              <w:t> </w:t>
            </w:r>
          </w:p>
          <w:p w14:paraId="003E2C9D" w14:textId="2A97B9FD" w:rsidR="00DF5415" w:rsidRDefault="00DF5415" w:rsidP="00DF5415">
            <w:pPr>
              <w:widowControl w:val="0"/>
              <w:autoSpaceDE w:val="0"/>
              <w:autoSpaceDN w:val="0"/>
              <w:adjustRightInd w:val="0"/>
              <w:rPr>
                <w:rFonts w:ascii="Arial" w:hAnsi="Arial" w:cs="Arial"/>
                <w:sz w:val="20"/>
                <w:szCs w:val="20"/>
              </w:rPr>
            </w:pPr>
            <w:r w:rsidRPr="00DF5415">
              <w:rPr>
                <w:rFonts w:ascii="Arial" w:hAnsi="Arial" w:cs="Arial"/>
                <w:sz w:val="20"/>
                <w:szCs w:val="20"/>
              </w:rPr>
              <w:t>‘Moving Stories – Digital Storytelling with Migrant Children’ is a community university partnership between Blatchington Mill School and the University of Brighton.</w:t>
            </w:r>
            <w:r>
              <w:rPr>
                <w:rFonts w:ascii="Arial" w:hAnsi="Arial" w:cs="Arial"/>
                <w:sz w:val="20"/>
                <w:szCs w:val="20"/>
              </w:rPr>
              <w:t xml:space="preserve"> D</w:t>
            </w:r>
            <w:r w:rsidRPr="00DF5415">
              <w:rPr>
                <w:rFonts w:ascii="Arial" w:hAnsi="Arial" w:cs="Arial"/>
                <w:sz w:val="20"/>
                <w:szCs w:val="20"/>
              </w:rPr>
              <w:t>eveloping collaborative digital media storytelling methodologies for working with migrant children, their teachers and teacher trainers for empathy building and understanding.</w:t>
            </w:r>
          </w:p>
          <w:p w14:paraId="4E92CBEA" w14:textId="6C4222BA" w:rsidR="000E5C77" w:rsidRPr="00DF5415" w:rsidRDefault="000E5C77" w:rsidP="00DF5415">
            <w:pPr>
              <w:widowControl w:val="0"/>
              <w:autoSpaceDE w:val="0"/>
              <w:autoSpaceDN w:val="0"/>
              <w:adjustRightInd w:val="0"/>
              <w:rPr>
                <w:rFonts w:ascii="Arial" w:hAnsi="Arial" w:cs="Arial"/>
                <w:sz w:val="20"/>
                <w:szCs w:val="20"/>
              </w:rPr>
            </w:pPr>
          </w:p>
        </w:tc>
      </w:tr>
      <w:tr w:rsidR="00340373" w:rsidRPr="007166D9" w14:paraId="55FD1D62" w14:textId="77777777" w:rsidTr="00B47148">
        <w:tc>
          <w:tcPr>
            <w:tcW w:w="8516" w:type="dxa"/>
            <w:gridSpan w:val="2"/>
            <w:shd w:val="clear" w:color="auto" w:fill="99C8CC"/>
          </w:tcPr>
          <w:p w14:paraId="639493F6" w14:textId="77777777" w:rsidR="00340373" w:rsidRDefault="00340373" w:rsidP="000E5C77">
            <w:pPr>
              <w:widowControl w:val="0"/>
              <w:autoSpaceDE w:val="0"/>
              <w:autoSpaceDN w:val="0"/>
              <w:adjustRightInd w:val="0"/>
              <w:rPr>
                <w:rFonts w:ascii="Arial" w:hAnsi="Arial"/>
                <w:sz w:val="20"/>
                <w:szCs w:val="20"/>
              </w:rPr>
            </w:pPr>
          </w:p>
        </w:tc>
      </w:tr>
      <w:tr w:rsidR="00340373" w:rsidRPr="007166D9" w14:paraId="3B80F81A" w14:textId="6B546CE7" w:rsidTr="00340373">
        <w:tc>
          <w:tcPr>
            <w:tcW w:w="5778" w:type="dxa"/>
          </w:tcPr>
          <w:p w14:paraId="3B5809E9" w14:textId="553D62CE" w:rsidR="00340373" w:rsidRPr="00340373" w:rsidRDefault="00340373" w:rsidP="00B95696">
            <w:pPr>
              <w:widowControl w:val="0"/>
              <w:autoSpaceDE w:val="0"/>
              <w:autoSpaceDN w:val="0"/>
              <w:adjustRightInd w:val="0"/>
              <w:rPr>
                <w:rFonts w:ascii="Arial" w:hAnsi="Arial" w:cs="Arial"/>
                <w:b/>
                <w:sz w:val="20"/>
                <w:szCs w:val="20"/>
              </w:rPr>
            </w:pPr>
            <w:r w:rsidRPr="00340373">
              <w:rPr>
                <w:rFonts w:ascii="Arial" w:eastAsia="Times New Roman" w:hAnsi="Arial" w:cs="Arial"/>
                <w:b/>
                <w:sz w:val="20"/>
                <w:szCs w:val="20"/>
                <w:lang w:val="en-GB" w:eastAsia="en-GB"/>
              </w:rPr>
              <w:t>Don’t get a job, make a job</w:t>
            </w:r>
          </w:p>
        </w:tc>
        <w:tc>
          <w:tcPr>
            <w:tcW w:w="2738" w:type="dxa"/>
          </w:tcPr>
          <w:p w14:paraId="1EC6CE58" w14:textId="77777777" w:rsidR="00340373" w:rsidRDefault="00340373" w:rsidP="000E5C77">
            <w:pPr>
              <w:widowControl w:val="0"/>
              <w:autoSpaceDE w:val="0"/>
              <w:autoSpaceDN w:val="0"/>
              <w:adjustRightInd w:val="0"/>
              <w:rPr>
                <w:rFonts w:ascii="Arial" w:hAnsi="Arial"/>
                <w:b/>
                <w:sz w:val="20"/>
                <w:szCs w:val="20"/>
              </w:rPr>
            </w:pPr>
            <w:r w:rsidRPr="00340373">
              <w:rPr>
                <w:rFonts w:ascii="Arial" w:hAnsi="Arial"/>
                <w:b/>
                <w:sz w:val="20"/>
                <w:szCs w:val="20"/>
              </w:rPr>
              <w:t>13:00-15:00</w:t>
            </w:r>
          </w:p>
          <w:p w14:paraId="20E2D554" w14:textId="647609E4" w:rsidR="00B47148" w:rsidRPr="00340373" w:rsidRDefault="00B95696" w:rsidP="000E5C77">
            <w:pPr>
              <w:widowControl w:val="0"/>
              <w:autoSpaceDE w:val="0"/>
              <w:autoSpaceDN w:val="0"/>
              <w:adjustRightInd w:val="0"/>
              <w:rPr>
                <w:rFonts w:ascii="Arial" w:hAnsi="Arial"/>
                <w:b/>
                <w:sz w:val="20"/>
                <w:szCs w:val="20"/>
              </w:rPr>
            </w:pPr>
            <w:r>
              <w:rPr>
                <w:rFonts w:ascii="Arial" w:hAnsi="Arial"/>
                <w:b/>
                <w:sz w:val="20"/>
                <w:szCs w:val="20"/>
              </w:rPr>
              <w:t>Room tbc</w:t>
            </w:r>
          </w:p>
        </w:tc>
      </w:tr>
      <w:tr w:rsidR="00340373" w:rsidRPr="007166D9" w14:paraId="7E84E1F6" w14:textId="77777777" w:rsidTr="000E5C77">
        <w:tc>
          <w:tcPr>
            <w:tcW w:w="8516" w:type="dxa"/>
            <w:gridSpan w:val="2"/>
          </w:tcPr>
          <w:p w14:paraId="39C4F9AE" w14:textId="77777777" w:rsidR="00340373" w:rsidRDefault="00340373" w:rsidP="000E5C77">
            <w:pPr>
              <w:widowControl w:val="0"/>
              <w:autoSpaceDE w:val="0"/>
              <w:autoSpaceDN w:val="0"/>
              <w:adjustRightInd w:val="0"/>
              <w:rPr>
                <w:rFonts w:eastAsia="Times New Roman"/>
                <w:lang w:val="en-GB" w:eastAsia="en-GB"/>
              </w:rPr>
            </w:pPr>
            <w:r w:rsidRPr="00340373">
              <w:rPr>
                <w:rFonts w:ascii="Arial" w:eastAsia="Times New Roman" w:hAnsi="Arial" w:cs="Arial"/>
                <w:sz w:val="20"/>
                <w:szCs w:val="20"/>
                <w:lang w:val="en-GB" w:eastAsia="en-GB"/>
              </w:rPr>
              <w:t>This workshop is aimed at students and staff interested in considering how students can direct their education and practice towards preparing the ground for their future careers. It draws upon Gemma Barton’s (Architect and Subject Leader for Interior Architecture) personal research and experiences. Gemma’s book on this subject is due for publication in 2016. Alan Boldon, Deputy Head of School the School of Arts Design and Media will co-host this workshop utilizing his long experience within arts organisations and educ</w:t>
            </w:r>
            <w:r>
              <w:rPr>
                <w:rFonts w:ascii="Arial" w:eastAsia="Times New Roman" w:hAnsi="Arial" w:cs="Arial"/>
                <w:sz w:val="20"/>
                <w:szCs w:val="20"/>
                <w:lang w:val="en-GB" w:eastAsia="en-GB"/>
              </w:rPr>
              <w:t>a</w:t>
            </w:r>
            <w:r w:rsidRPr="00340373">
              <w:rPr>
                <w:rFonts w:ascii="Arial" w:eastAsia="Times New Roman" w:hAnsi="Arial" w:cs="Arial"/>
                <w:sz w:val="20"/>
                <w:szCs w:val="20"/>
                <w:lang w:val="en-GB" w:eastAsia="en-GB"/>
              </w:rPr>
              <w:t>tion</w:t>
            </w:r>
            <w:r>
              <w:rPr>
                <w:rFonts w:eastAsia="Times New Roman"/>
                <w:lang w:val="en-GB" w:eastAsia="en-GB"/>
              </w:rPr>
              <w:t>.</w:t>
            </w:r>
          </w:p>
          <w:p w14:paraId="49FDAB03" w14:textId="77777777" w:rsidR="00340373" w:rsidRDefault="00340373" w:rsidP="000E5C77">
            <w:pPr>
              <w:widowControl w:val="0"/>
              <w:autoSpaceDE w:val="0"/>
              <w:autoSpaceDN w:val="0"/>
              <w:adjustRightInd w:val="0"/>
              <w:rPr>
                <w:rFonts w:eastAsia="Times New Roman"/>
                <w:lang w:val="en-GB" w:eastAsia="en-GB"/>
              </w:rPr>
            </w:pPr>
          </w:p>
          <w:p w14:paraId="23D6B25A" w14:textId="00BC281E" w:rsidR="00340373" w:rsidRPr="00340373" w:rsidRDefault="00340373" w:rsidP="000E5C77">
            <w:pPr>
              <w:widowControl w:val="0"/>
              <w:autoSpaceDE w:val="0"/>
              <w:autoSpaceDN w:val="0"/>
              <w:adjustRightInd w:val="0"/>
              <w:rPr>
                <w:rFonts w:ascii="Arial" w:hAnsi="Arial" w:cs="Arial"/>
                <w:color w:val="0000FF"/>
                <w:sz w:val="20"/>
                <w:szCs w:val="20"/>
                <w:u w:val="single"/>
              </w:rPr>
            </w:pPr>
            <w:r w:rsidRPr="00340373">
              <w:rPr>
                <w:rFonts w:ascii="Arial" w:hAnsi="Arial" w:cs="Arial"/>
                <w:b/>
                <w:sz w:val="20"/>
                <w:szCs w:val="20"/>
              </w:rPr>
              <w:t xml:space="preserve">To book please contact Gemma Barton at </w:t>
            </w:r>
            <w:hyperlink r:id="rId19" w:history="1">
              <w:r w:rsidRPr="00340373">
                <w:rPr>
                  <w:rStyle w:val="Hyperlink"/>
                  <w:rFonts w:ascii="Arial" w:hAnsi="Arial" w:cs="Arial"/>
                  <w:color w:val="0000FF"/>
                  <w:sz w:val="20"/>
                  <w:szCs w:val="20"/>
                </w:rPr>
                <w:t>G.Barton@brighton.ac.uk</w:t>
              </w:r>
            </w:hyperlink>
          </w:p>
        </w:tc>
      </w:tr>
      <w:tr w:rsidR="00DF5415" w:rsidRPr="007166D9" w14:paraId="12E20DAC" w14:textId="77777777" w:rsidTr="00DF5415">
        <w:tc>
          <w:tcPr>
            <w:tcW w:w="8516" w:type="dxa"/>
            <w:gridSpan w:val="2"/>
            <w:shd w:val="clear" w:color="auto" w:fill="99C8CC"/>
          </w:tcPr>
          <w:p w14:paraId="16A6AA5A" w14:textId="5D1946AD" w:rsidR="00DF5415" w:rsidRPr="007166D9" w:rsidRDefault="00DF5415" w:rsidP="00B674D0">
            <w:pPr>
              <w:rPr>
                <w:rFonts w:ascii="Arial" w:hAnsi="Arial"/>
                <w:sz w:val="20"/>
                <w:szCs w:val="20"/>
              </w:rPr>
            </w:pPr>
          </w:p>
        </w:tc>
      </w:tr>
      <w:tr w:rsidR="00E071B9" w:rsidRPr="007166D9" w14:paraId="5DB065AA" w14:textId="77777777" w:rsidTr="00B674D0">
        <w:tc>
          <w:tcPr>
            <w:tcW w:w="5778" w:type="dxa"/>
          </w:tcPr>
          <w:p w14:paraId="56E36267" w14:textId="65B292F6" w:rsidR="00E071B9" w:rsidRPr="003A7238" w:rsidRDefault="00E071B9" w:rsidP="00B674D0">
            <w:pPr>
              <w:rPr>
                <w:rFonts w:ascii="Arial" w:hAnsi="Arial" w:cs="Arial"/>
                <w:b/>
                <w:sz w:val="20"/>
                <w:szCs w:val="20"/>
              </w:rPr>
            </w:pPr>
            <w:r w:rsidRPr="0093029F">
              <w:rPr>
                <w:rFonts w:ascii="Arial" w:eastAsia="Times New Roman" w:hAnsi="Arial"/>
                <w:b/>
                <w:sz w:val="20"/>
                <w:szCs w:val="20"/>
                <w:lang w:val="en-GB" w:eastAsia="en-GB"/>
              </w:rPr>
              <w:t>Research Planning workshop: with Brighton and Sussex Universities Food Network</w:t>
            </w:r>
          </w:p>
        </w:tc>
        <w:tc>
          <w:tcPr>
            <w:tcW w:w="2738" w:type="dxa"/>
          </w:tcPr>
          <w:p w14:paraId="7F65E535" w14:textId="77777777" w:rsidR="00E071B9" w:rsidRDefault="00E071B9" w:rsidP="00532F94">
            <w:pPr>
              <w:rPr>
                <w:rFonts w:ascii="Arial" w:hAnsi="Arial"/>
                <w:b/>
                <w:sz w:val="20"/>
                <w:szCs w:val="20"/>
              </w:rPr>
            </w:pPr>
            <w:r w:rsidRPr="0093029F">
              <w:rPr>
                <w:rFonts w:ascii="Arial" w:hAnsi="Arial"/>
                <w:b/>
                <w:sz w:val="20"/>
                <w:szCs w:val="20"/>
              </w:rPr>
              <w:t>14:00-16:00</w:t>
            </w:r>
          </w:p>
          <w:p w14:paraId="6C42E74D" w14:textId="5865901D" w:rsidR="00E071B9" w:rsidRPr="00C95A4A" w:rsidRDefault="00532F94" w:rsidP="00C95A4A">
            <w:pPr>
              <w:rPr>
                <w:rFonts w:ascii="Arial" w:hAnsi="Arial" w:cs="Arial"/>
                <w:b/>
                <w:sz w:val="20"/>
                <w:szCs w:val="20"/>
              </w:rPr>
            </w:pPr>
            <w:r>
              <w:rPr>
                <w:rFonts w:ascii="Arial" w:hAnsi="Arial"/>
                <w:b/>
                <w:sz w:val="20"/>
                <w:szCs w:val="20"/>
              </w:rPr>
              <w:t>Moulsecoomb Watts 311</w:t>
            </w:r>
          </w:p>
        </w:tc>
      </w:tr>
      <w:tr w:rsidR="00E071B9" w:rsidRPr="007166D9" w14:paraId="4C6E342F" w14:textId="77777777" w:rsidTr="00DB3E21">
        <w:tc>
          <w:tcPr>
            <w:tcW w:w="8516" w:type="dxa"/>
            <w:gridSpan w:val="2"/>
          </w:tcPr>
          <w:p w14:paraId="2AD3A5C5" w14:textId="4EDDB47D" w:rsidR="00E071B9" w:rsidRDefault="00E071B9" w:rsidP="00532F94">
            <w:pPr>
              <w:spacing w:after="100" w:afterAutospacing="1"/>
              <w:rPr>
                <w:rFonts w:ascii="Arial" w:eastAsia="Times New Roman" w:hAnsi="Arial"/>
                <w:sz w:val="20"/>
                <w:szCs w:val="20"/>
                <w:lang w:val="en-GB" w:eastAsia="en-GB"/>
              </w:rPr>
            </w:pPr>
            <w:r w:rsidRPr="0093029F">
              <w:rPr>
                <w:rFonts w:ascii="Arial" w:eastAsia="Times New Roman" w:hAnsi="Arial"/>
                <w:sz w:val="20"/>
                <w:szCs w:val="20"/>
                <w:lang w:val="en-GB" w:eastAsia="en-GB"/>
              </w:rPr>
              <w:t>Descriptor The multidisciplinary Brighton and Sussex Universities Food Network (</w:t>
            </w:r>
            <w:hyperlink r:id="rId20" w:history="1">
              <w:r w:rsidRPr="0093029F">
                <w:rPr>
                  <w:rStyle w:val="Hyperlink"/>
                  <w:rFonts w:ascii="Arial" w:eastAsia="Times New Roman" w:hAnsi="Arial"/>
                  <w:sz w:val="20"/>
                  <w:szCs w:val="20"/>
                  <w:lang w:val="en-GB" w:eastAsia="en-GB"/>
                </w:rPr>
                <w:t>http://bsufn.com/</w:t>
              </w:r>
            </w:hyperlink>
            <w:r w:rsidRPr="0093029F">
              <w:rPr>
                <w:rFonts w:ascii="Arial" w:eastAsia="Times New Roman" w:hAnsi="Arial"/>
                <w:sz w:val="20"/>
                <w:szCs w:val="20"/>
                <w:lang w:val="en-GB" w:eastAsia="en-GB"/>
              </w:rPr>
              <w:t>) is planning to develop a research bid for establishing a funded research network. This workshop will provide a hands on session to start outlining this bid and see how it</w:t>
            </w:r>
            <w:r w:rsidR="00340373">
              <w:rPr>
                <w:rFonts w:ascii="Arial" w:eastAsia="Times New Roman" w:hAnsi="Arial"/>
                <w:sz w:val="20"/>
                <w:szCs w:val="20"/>
                <w:lang w:val="en-GB" w:eastAsia="en-GB"/>
              </w:rPr>
              <w:t xml:space="preserve"> aligns with existing networks </w:t>
            </w:r>
            <w:r w:rsidRPr="0093029F">
              <w:rPr>
                <w:rFonts w:ascii="Arial" w:eastAsia="Times New Roman" w:hAnsi="Arial"/>
                <w:sz w:val="20"/>
                <w:szCs w:val="20"/>
                <w:lang w:val="en-GB" w:eastAsia="en-GB"/>
              </w:rPr>
              <w:t>e.g: AHRC Urban Transformations Network, pathways from practice to policy and EU Cost action networks on allotments and urban agriculture. It is open to all who would be interested in developing a bid to fund the network’s activities.</w:t>
            </w:r>
          </w:p>
          <w:p w14:paraId="4BB07B12" w14:textId="148B2F5E" w:rsidR="00E071B9" w:rsidRPr="007166D9" w:rsidRDefault="00E071B9" w:rsidP="003A7238">
            <w:pPr>
              <w:rPr>
                <w:rFonts w:ascii="Arial" w:hAnsi="Arial"/>
                <w:sz w:val="20"/>
                <w:szCs w:val="20"/>
              </w:rPr>
            </w:pPr>
            <w:r w:rsidRPr="00037658">
              <w:rPr>
                <w:rFonts w:ascii="Arial" w:eastAsia="Times New Roman" w:hAnsi="Arial"/>
                <w:b/>
                <w:sz w:val="20"/>
                <w:szCs w:val="20"/>
                <w:lang w:val="en-GB" w:eastAsia="en-GB"/>
              </w:rPr>
              <w:t>To book please email</w:t>
            </w:r>
            <w:r>
              <w:rPr>
                <w:rFonts w:ascii="Arial" w:eastAsia="Times New Roman" w:hAnsi="Arial"/>
                <w:sz w:val="20"/>
                <w:szCs w:val="20"/>
                <w:lang w:val="en-GB" w:eastAsia="en-GB"/>
              </w:rPr>
              <w:t xml:space="preserve"> </w:t>
            </w:r>
            <w:hyperlink r:id="rId21" w:history="1">
              <w:r w:rsidRPr="0093029F">
                <w:rPr>
                  <w:rStyle w:val="Hyperlink"/>
                  <w:rFonts w:ascii="Arial" w:eastAsia="Times New Roman" w:hAnsi="Arial"/>
                  <w:color w:val="0000FF"/>
                  <w:sz w:val="20"/>
                  <w:szCs w:val="20"/>
                  <w:lang w:val="en-GB" w:eastAsia="en-GB"/>
                </w:rPr>
                <w:t>a.viljoen@brighton.ac.uk</w:t>
              </w:r>
            </w:hyperlink>
          </w:p>
        </w:tc>
      </w:tr>
      <w:tr w:rsidR="00E071B9" w:rsidRPr="007166D9" w14:paraId="67EBA54E" w14:textId="77777777" w:rsidTr="00BD165B">
        <w:tc>
          <w:tcPr>
            <w:tcW w:w="8516" w:type="dxa"/>
            <w:gridSpan w:val="2"/>
            <w:shd w:val="clear" w:color="auto" w:fill="99C8CC"/>
          </w:tcPr>
          <w:p w14:paraId="7F011766" w14:textId="77777777" w:rsidR="00E071B9" w:rsidRPr="008F3F22" w:rsidRDefault="00E071B9" w:rsidP="00DB3E21">
            <w:pPr>
              <w:widowControl w:val="0"/>
              <w:autoSpaceDE w:val="0"/>
              <w:autoSpaceDN w:val="0"/>
              <w:adjustRightInd w:val="0"/>
              <w:rPr>
                <w:rFonts w:ascii="Arial" w:hAnsi="Arial" w:cs="Arial"/>
                <w:sz w:val="20"/>
                <w:szCs w:val="20"/>
              </w:rPr>
            </w:pPr>
          </w:p>
        </w:tc>
      </w:tr>
      <w:tr w:rsidR="00E071B9" w:rsidRPr="007166D9" w14:paraId="0237FE2B" w14:textId="3670FB29" w:rsidTr="00A21FE5">
        <w:tc>
          <w:tcPr>
            <w:tcW w:w="5778" w:type="dxa"/>
          </w:tcPr>
          <w:p w14:paraId="00240DF4" w14:textId="3AB8AFD2" w:rsidR="00E071B9" w:rsidRPr="0040322F" w:rsidRDefault="0040322F" w:rsidP="00DB3E21">
            <w:pPr>
              <w:widowControl w:val="0"/>
              <w:autoSpaceDE w:val="0"/>
              <w:autoSpaceDN w:val="0"/>
              <w:adjustRightInd w:val="0"/>
              <w:rPr>
                <w:rFonts w:ascii="Arial" w:hAnsi="Arial" w:cs="Arial"/>
                <w:sz w:val="20"/>
                <w:szCs w:val="20"/>
              </w:rPr>
            </w:pPr>
            <w:r w:rsidRPr="0040322F">
              <w:rPr>
                <w:rFonts w:ascii="Arial" w:eastAsia="Times New Roman" w:hAnsi="Arial" w:cs="Arial"/>
                <w:b/>
                <w:bCs/>
                <w:color w:val="000000"/>
                <w:sz w:val="20"/>
                <w:szCs w:val="20"/>
                <w:lang w:val="en-GB"/>
              </w:rPr>
              <w:t>Inclusive Arts for EPIC ARTS, Cambodia</w:t>
            </w:r>
          </w:p>
        </w:tc>
        <w:tc>
          <w:tcPr>
            <w:tcW w:w="2738" w:type="dxa"/>
          </w:tcPr>
          <w:p w14:paraId="2E01EFCA" w14:textId="77777777" w:rsidR="0040322F" w:rsidRPr="0040322F" w:rsidRDefault="0040322F" w:rsidP="00DB3E21">
            <w:pPr>
              <w:widowControl w:val="0"/>
              <w:autoSpaceDE w:val="0"/>
              <w:autoSpaceDN w:val="0"/>
              <w:adjustRightInd w:val="0"/>
              <w:rPr>
                <w:rFonts w:ascii="Arial" w:hAnsi="Arial" w:cs="Arial"/>
                <w:b/>
                <w:sz w:val="20"/>
                <w:szCs w:val="20"/>
              </w:rPr>
            </w:pPr>
            <w:r w:rsidRPr="0040322F">
              <w:rPr>
                <w:rFonts w:ascii="Arial" w:hAnsi="Arial" w:cs="Arial"/>
                <w:b/>
                <w:sz w:val="20"/>
                <w:szCs w:val="20"/>
              </w:rPr>
              <w:t>14:00-17:00</w:t>
            </w:r>
          </w:p>
          <w:p w14:paraId="27603527" w14:textId="2693F374" w:rsidR="00E071B9" w:rsidRPr="008F3F22" w:rsidRDefault="0040322F" w:rsidP="00DB3E21">
            <w:pPr>
              <w:widowControl w:val="0"/>
              <w:autoSpaceDE w:val="0"/>
              <w:autoSpaceDN w:val="0"/>
              <w:adjustRightInd w:val="0"/>
              <w:rPr>
                <w:rFonts w:ascii="Arial" w:hAnsi="Arial" w:cs="Arial"/>
                <w:sz w:val="20"/>
                <w:szCs w:val="20"/>
              </w:rPr>
            </w:pPr>
            <w:r w:rsidRPr="0040322F">
              <w:rPr>
                <w:rFonts w:ascii="Arial" w:hAnsi="Arial" w:cs="Arial"/>
                <w:b/>
                <w:sz w:val="20"/>
                <w:szCs w:val="20"/>
              </w:rPr>
              <w:t>Grand Parade 204</w:t>
            </w:r>
          </w:p>
        </w:tc>
      </w:tr>
      <w:tr w:rsidR="00E071B9" w:rsidRPr="007166D9" w14:paraId="6816333B" w14:textId="77777777" w:rsidTr="00DB3E21">
        <w:tc>
          <w:tcPr>
            <w:tcW w:w="8516" w:type="dxa"/>
            <w:gridSpan w:val="2"/>
          </w:tcPr>
          <w:p w14:paraId="232EF04A" w14:textId="77777777" w:rsidR="0040322F" w:rsidRDefault="0040322F" w:rsidP="0040322F">
            <w:pPr>
              <w:rPr>
                <w:rFonts w:ascii="Arial" w:hAnsi="Arial" w:cs="Arial"/>
                <w:sz w:val="20"/>
                <w:szCs w:val="20"/>
              </w:rPr>
            </w:pPr>
            <w:r w:rsidRPr="0040322F">
              <w:rPr>
                <w:rFonts w:ascii="Arial" w:eastAsia="Times New Roman" w:hAnsi="Arial" w:cs="Arial"/>
                <w:color w:val="000000"/>
                <w:sz w:val="20"/>
                <w:szCs w:val="20"/>
                <w:lang w:val="en-GB"/>
              </w:rPr>
              <w:t>A talk on Inclusive Arts Practice and Research by Laura Evans who will be visiting the UK from Epic Arts in Cambodia.</w:t>
            </w:r>
            <w:r w:rsidRPr="0040322F">
              <w:rPr>
                <w:rFonts w:ascii="Arial" w:hAnsi="Arial" w:cs="Arial"/>
                <w:sz w:val="20"/>
                <w:szCs w:val="20"/>
              </w:rPr>
              <w:t xml:space="preserve"> </w:t>
            </w:r>
          </w:p>
          <w:p w14:paraId="79FFDEE0" w14:textId="5AC51C13" w:rsidR="00E071B9" w:rsidRPr="0040322F" w:rsidRDefault="00E071B9" w:rsidP="0040322F">
            <w:pPr>
              <w:rPr>
                <w:rFonts w:ascii="Arial" w:hAnsi="Arial" w:cs="Arial"/>
                <w:sz w:val="20"/>
                <w:szCs w:val="20"/>
              </w:rPr>
            </w:pPr>
          </w:p>
        </w:tc>
      </w:tr>
    </w:tbl>
    <w:p w14:paraId="7D8B2A3E" w14:textId="571B9B6F" w:rsidR="00985475" w:rsidRDefault="00985475"/>
    <w:p w14:paraId="2B14C6CE" w14:textId="77777777" w:rsidR="00985475" w:rsidRDefault="00985475"/>
    <w:p w14:paraId="5FD8CB96" w14:textId="77777777" w:rsidR="00985475" w:rsidRDefault="00985475"/>
    <w:p w14:paraId="4F005F94" w14:textId="77777777" w:rsidR="00985475" w:rsidRDefault="00985475"/>
    <w:p w14:paraId="00C49B69" w14:textId="77777777" w:rsidR="00985475" w:rsidRDefault="00985475"/>
    <w:p w14:paraId="0AD88E9B" w14:textId="77777777" w:rsidR="00985475" w:rsidRDefault="00985475"/>
    <w:p w14:paraId="2A33C88A" w14:textId="77777777" w:rsidR="00985475" w:rsidRDefault="00985475"/>
    <w:p w14:paraId="687086D6" w14:textId="77777777" w:rsidR="00985475" w:rsidRDefault="00985475"/>
    <w:p w14:paraId="7ACE67C3" w14:textId="77777777" w:rsidR="00985475" w:rsidRDefault="00985475"/>
    <w:p w14:paraId="4973188D" w14:textId="77777777" w:rsidR="00985475" w:rsidRDefault="00985475"/>
    <w:p w14:paraId="1AFE029D" w14:textId="77777777" w:rsidR="00985475" w:rsidRDefault="00985475"/>
    <w:tbl>
      <w:tblPr>
        <w:tblStyle w:val="TableGrid"/>
        <w:tblW w:w="0" w:type="auto"/>
        <w:tblLayout w:type="fixed"/>
        <w:tblLook w:val="04A0" w:firstRow="1" w:lastRow="0" w:firstColumn="1" w:lastColumn="0" w:noHBand="0" w:noVBand="1"/>
      </w:tblPr>
      <w:tblGrid>
        <w:gridCol w:w="5778"/>
        <w:gridCol w:w="2738"/>
      </w:tblGrid>
      <w:tr w:rsidR="00FC39D0" w:rsidRPr="007166D9" w14:paraId="1048ABC7" w14:textId="77777777" w:rsidTr="00985475">
        <w:tc>
          <w:tcPr>
            <w:tcW w:w="8516" w:type="dxa"/>
            <w:gridSpan w:val="2"/>
            <w:shd w:val="clear" w:color="auto" w:fill="99C8CC"/>
          </w:tcPr>
          <w:p w14:paraId="2278D323" w14:textId="16D37124" w:rsidR="00FC39D0" w:rsidRPr="0040322F" w:rsidRDefault="00546F82" w:rsidP="0040322F">
            <w:pPr>
              <w:rPr>
                <w:rFonts w:ascii="Arial" w:eastAsia="Times New Roman" w:hAnsi="Arial" w:cs="Arial"/>
                <w:color w:val="000000"/>
                <w:sz w:val="20"/>
                <w:szCs w:val="20"/>
                <w:lang w:val="en-GB"/>
              </w:rPr>
            </w:pPr>
            <w:r w:rsidRPr="006F52AA">
              <w:rPr>
                <w:rFonts w:ascii="Arial" w:hAnsi="Arial"/>
                <w:b/>
                <w:sz w:val="20"/>
                <w:szCs w:val="20"/>
              </w:rPr>
              <w:t>Wednesday 11</w:t>
            </w:r>
            <w:r w:rsidRPr="006F52AA">
              <w:rPr>
                <w:rFonts w:ascii="Arial" w:hAnsi="Arial"/>
                <w:b/>
                <w:sz w:val="20"/>
                <w:szCs w:val="20"/>
                <w:vertAlign w:val="superscript"/>
              </w:rPr>
              <w:t>th</w:t>
            </w:r>
            <w:r w:rsidRPr="006F52AA">
              <w:rPr>
                <w:rFonts w:ascii="Arial" w:hAnsi="Arial"/>
                <w:b/>
                <w:sz w:val="20"/>
                <w:szCs w:val="20"/>
              </w:rPr>
              <w:t xml:space="preserve"> November</w:t>
            </w:r>
            <w:r>
              <w:rPr>
                <w:rFonts w:ascii="Arial" w:hAnsi="Arial"/>
                <w:b/>
                <w:sz w:val="20"/>
                <w:szCs w:val="20"/>
              </w:rPr>
              <w:t xml:space="preserve"> Continued</w:t>
            </w:r>
          </w:p>
        </w:tc>
      </w:tr>
      <w:tr w:rsidR="00FC39D0" w:rsidRPr="007166D9" w14:paraId="7470942A" w14:textId="08D69078" w:rsidTr="00FC39D0">
        <w:tc>
          <w:tcPr>
            <w:tcW w:w="5778" w:type="dxa"/>
          </w:tcPr>
          <w:p w14:paraId="63ACBA36" w14:textId="69E319C8" w:rsidR="00FC39D0" w:rsidRPr="00FC39D0" w:rsidRDefault="00FC39D0" w:rsidP="00FC39D0">
            <w:pPr>
              <w:rPr>
                <w:rFonts w:ascii="Arial" w:hAnsi="Arial"/>
                <w:b/>
                <w:sz w:val="20"/>
                <w:szCs w:val="20"/>
              </w:rPr>
            </w:pPr>
            <w:r w:rsidRPr="00FC39D0">
              <w:rPr>
                <w:rFonts w:ascii="Arial" w:hAnsi="Arial"/>
                <w:b/>
                <w:sz w:val="20"/>
                <w:szCs w:val="20"/>
              </w:rPr>
              <w:t>Defining ideas/developing projects</w:t>
            </w:r>
          </w:p>
        </w:tc>
        <w:tc>
          <w:tcPr>
            <w:tcW w:w="2738" w:type="dxa"/>
          </w:tcPr>
          <w:p w14:paraId="3D766B3C" w14:textId="77777777" w:rsidR="00FC39D0" w:rsidRPr="00FC39D0" w:rsidRDefault="00FC39D0" w:rsidP="0040322F">
            <w:pPr>
              <w:rPr>
                <w:rFonts w:ascii="Arial" w:eastAsia="Times New Roman" w:hAnsi="Arial" w:cs="Arial"/>
                <w:b/>
                <w:color w:val="000000"/>
                <w:sz w:val="20"/>
                <w:szCs w:val="20"/>
                <w:lang w:val="en-GB"/>
              </w:rPr>
            </w:pPr>
            <w:r w:rsidRPr="00FC39D0">
              <w:rPr>
                <w:rFonts w:ascii="Arial" w:eastAsia="Times New Roman" w:hAnsi="Arial" w:cs="Arial"/>
                <w:b/>
                <w:color w:val="000000"/>
                <w:sz w:val="20"/>
                <w:szCs w:val="20"/>
                <w:lang w:val="en-GB"/>
              </w:rPr>
              <w:t>15:00-17:00</w:t>
            </w:r>
          </w:p>
          <w:p w14:paraId="2A711241" w14:textId="447EE79C" w:rsidR="00FC39D0" w:rsidRPr="00FC39D0" w:rsidRDefault="00FC39D0" w:rsidP="0040322F">
            <w:pPr>
              <w:rPr>
                <w:rFonts w:ascii="Arial" w:eastAsia="Times New Roman" w:hAnsi="Arial" w:cs="Arial"/>
                <w:b/>
                <w:color w:val="000000"/>
                <w:sz w:val="20"/>
                <w:szCs w:val="20"/>
                <w:lang w:val="en-GB"/>
              </w:rPr>
            </w:pPr>
            <w:r w:rsidRPr="00FC39D0">
              <w:rPr>
                <w:rFonts w:ascii="Arial" w:eastAsia="Times New Roman" w:hAnsi="Arial" w:cs="Arial"/>
                <w:b/>
                <w:color w:val="000000"/>
                <w:sz w:val="20"/>
                <w:szCs w:val="20"/>
                <w:lang w:val="en-GB"/>
              </w:rPr>
              <w:t>Hastings room tbc</w:t>
            </w:r>
          </w:p>
        </w:tc>
      </w:tr>
      <w:tr w:rsidR="00FC39D0" w:rsidRPr="007166D9" w14:paraId="6CF62CA8" w14:textId="77777777" w:rsidTr="00DB3E21">
        <w:tc>
          <w:tcPr>
            <w:tcW w:w="8516" w:type="dxa"/>
            <w:gridSpan w:val="2"/>
          </w:tcPr>
          <w:p w14:paraId="704F955A" w14:textId="7A22A0BF" w:rsidR="00FC39D0" w:rsidRPr="00FC39D0" w:rsidRDefault="00FC39D0" w:rsidP="00FC39D0">
            <w:pPr>
              <w:rPr>
                <w:rFonts w:ascii="Arial" w:hAnsi="Arial"/>
                <w:sz w:val="20"/>
                <w:szCs w:val="20"/>
              </w:rPr>
            </w:pPr>
            <w:r w:rsidRPr="00FC39D0">
              <w:rPr>
                <w:rFonts w:ascii="Arial" w:hAnsi="Arial"/>
                <w:sz w:val="20"/>
                <w:szCs w:val="20"/>
              </w:rPr>
              <w:t>As part of the University of Brighton’s ‘Celebrating Research’ week we are holding a symposium in which three of our Hastings based academics/practitioners will be discussing their research</w:t>
            </w:r>
          </w:p>
          <w:p w14:paraId="0D449F42" w14:textId="77777777" w:rsidR="00FC39D0" w:rsidRPr="00FC39D0" w:rsidRDefault="00FC39D0" w:rsidP="00FC39D0">
            <w:pPr>
              <w:rPr>
                <w:rFonts w:ascii="Arial" w:hAnsi="Arial"/>
                <w:sz w:val="20"/>
                <w:szCs w:val="20"/>
              </w:rPr>
            </w:pPr>
          </w:p>
          <w:p w14:paraId="1C9E5669" w14:textId="77777777" w:rsidR="00FC39D0" w:rsidRPr="00FC39D0" w:rsidRDefault="00FC39D0" w:rsidP="00FC39D0">
            <w:pPr>
              <w:rPr>
                <w:rFonts w:ascii="Arial" w:hAnsi="Arial"/>
                <w:b/>
                <w:sz w:val="20"/>
                <w:szCs w:val="20"/>
              </w:rPr>
            </w:pPr>
            <w:r w:rsidRPr="00FC39D0">
              <w:rPr>
                <w:rFonts w:ascii="Arial" w:hAnsi="Arial"/>
                <w:b/>
                <w:sz w:val="20"/>
                <w:szCs w:val="20"/>
              </w:rPr>
              <w:t xml:space="preserve">Chair: Dr Dario Llinares </w:t>
            </w:r>
          </w:p>
          <w:p w14:paraId="0165ACCD" w14:textId="77777777" w:rsidR="00FC39D0" w:rsidRPr="00FC39D0" w:rsidRDefault="00FC39D0" w:rsidP="00FC39D0">
            <w:pPr>
              <w:rPr>
                <w:rFonts w:ascii="Arial" w:hAnsi="Arial"/>
                <w:sz w:val="20"/>
                <w:szCs w:val="20"/>
              </w:rPr>
            </w:pPr>
          </w:p>
          <w:p w14:paraId="34A2DFDB" w14:textId="77777777" w:rsidR="00FC39D0" w:rsidRPr="00FC39D0" w:rsidRDefault="00FC39D0" w:rsidP="00FC39D0">
            <w:pPr>
              <w:rPr>
                <w:rFonts w:ascii="Arial" w:hAnsi="Arial"/>
                <w:b/>
                <w:sz w:val="20"/>
                <w:szCs w:val="20"/>
              </w:rPr>
            </w:pPr>
            <w:r w:rsidRPr="00FC39D0">
              <w:rPr>
                <w:rFonts w:ascii="Arial" w:hAnsi="Arial"/>
                <w:b/>
                <w:sz w:val="20"/>
                <w:szCs w:val="20"/>
              </w:rPr>
              <w:t>Speaker 1: Dr Shannon Magness</w:t>
            </w:r>
          </w:p>
          <w:p w14:paraId="6772B4EA" w14:textId="77777777" w:rsidR="00FC39D0" w:rsidRPr="00FC39D0" w:rsidRDefault="00FC39D0" w:rsidP="00FC39D0">
            <w:pPr>
              <w:rPr>
                <w:rFonts w:ascii="Arial" w:hAnsi="Arial"/>
                <w:sz w:val="20"/>
                <w:szCs w:val="20"/>
              </w:rPr>
            </w:pPr>
            <w:r w:rsidRPr="00FC39D0">
              <w:rPr>
                <w:rFonts w:ascii="Arial" w:hAnsi="Arial"/>
                <w:sz w:val="20"/>
                <w:szCs w:val="20"/>
              </w:rPr>
              <w:t>"The Piercing Invisibility of Sound and ‘Micky Mousing’ the Visual:</w:t>
            </w:r>
          </w:p>
          <w:p w14:paraId="369370FA" w14:textId="77777777" w:rsidR="00FC39D0" w:rsidRPr="00FC39D0" w:rsidRDefault="00FC39D0" w:rsidP="00FC39D0">
            <w:pPr>
              <w:rPr>
                <w:rFonts w:ascii="Arial" w:hAnsi="Arial"/>
                <w:sz w:val="20"/>
                <w:szCs w:val="20"/>
              </w:rPr>
            </w:pPr>
            <w:r w:rsidRPr="00FC39D0">
              <w:rPr>
                <w:rFonts w:ascii="Arial" w:hAnsi="Arial"/>
                <w:sz w:val="20"/>
                <w:szCs w:val="20"/>
              </w:rPr>
              <w:t>A ‘Docu-Jingle’ Short"</w:t>
            </w:r>
          </w:p>
          <w:p w14:paraId="37E58363" w14:textId="77777777" w:rsidR="00FC39D0" w:rsidRPr="00FC39D0" w:rsidRDefault="00FC39D0" w:rsidP="00FC39D0">
            <w:pPr>
              <w:rPr>
                <w:rFonts w:ascii="Arial" w:hAnsi="Arial"/>
                <w:b/>
                <w:sz w:val="20"/>
                <w:szCs w:val="20"/>
              </w:rPr>
            </w:pPr>
            <w:r w:rsidRPr="00FC39D0">
              <w:rPr>
                <w:rFonts w:ascii="Arial" w:hAnsi="Arial"/>
                <w:b/>
                <w:sz w:val="20"/>
                <w:szCs w:val="20"/>
              </w:rPr>
              <w:t>Speaker 2: Rob Greens</w:t>
            </w:r>
          </w:p>
          <w:p w14:paraId="7AEE3724" w14:textId="77777777" w:rsidR="00FC39D0" w:rsidRPr="00FC39D0" w:rsidRDefault="00FC39D0" w:rsidP="00FC39D0">
            <w:pPr>
              <w:rPr>
                <w:rFonts w:ascii="Arial" w:hAnsi="Arial"/>
                <w:sz w:val="20"/>
                <w:szCs w:val="20"/>
              </w:rPr>
            </w:pPr>
            <w:r w:rsidRPr="00FC39D0">
              <w:rPr>
                <w:rFonts w:ascii="Arial" w:hAnsi="Arial"/>
                <w:sz w:val="20"/>
                <w:szCs w:val="20"/>
              </w:rPr>
              <w:t>Character Over Concept: Writing dialogue in search of story</w:t>
            </w:r>
          </w:p>
          <w:p w14:paraId="1765C78C" w14:textId="77777777" w:rsidR="00FC39D0" w:rsidRPr="00FC39D0" w:rsidRDefault="00FC39D0" w:rsidP="00FC39D0">
            <w:pPr>
              <w:rPr>
                <w:rFonts w:ascii="Arial" w:hAnsi="Arial"/>
                <w:b/>
                <w:sz w:val="20"/>
                <w:szCs w:val="20"/>
              </w:rPr>
            </w:pPr>
            <w:r w:rsidRPr="00FC39D0">
              <w:rPr>
                <w:rFonts w:ascii="Arial" w:hAnsi="Arial"/>
                <w:b/>
                <w:sz w:val="20"/>
                <w:szCs w:val="20"/>
              </w:rPr>
              <w:t>Speaker 3: Abigail Wincott</w:t>
            </w:r>
          </w:p>
          <w:p w14:paraId="36A4F31E" w14:textId="77777777" w:rsidR="00FC39D0" w:rsidRPr="00FC39D0" w:rsidRDefault="00FC39D0" w:rsidP="00FC39D0">
            <w:pPr>
              <w:rPr>
                <w:rFonts w:ascii="Arial" w:hAnsi="Arial"/>
                <w:sz w:val="20"/>
                <w:szCs w:val="20"/>
              </w:rPr>
            </w:pPr>
            <w:r w:rsidRPr="00FC39D0">
              <w:rPr>
                <w:rFonts w:ascii="Arial" w:hAnsi="Arial"/>
                <w:sz w:val="20"/>
                <w:szCs w:val="20"/>
              </w:rPr>
              <w:t>'Rustling something up: frugal foodyism and advice to the poor in the lifestyle section.'</w:t>
            </w:r>
          </w:p>
          <w:p w14:paraId="710F94A5" w14:textId="77777777" w:rsidR="00FC39D0" w:rsidRPr="00FC39D0" w:rsidRDefault="00FC39D0" w:rsidP="00FC39D0">
            <w:pPr>
              <w:rPr>
                <w:rFonts w:ascii="Arial" w:hAnsi="Arial"/>
                <w:sz w:val="20"/>
                <w:szCs w:val="20"/>
              </w:rPr>
            </w:pPr>
          </w:p>
          <w:p w14:paraId="7DC67A78" w14:textId="77777777" w:rsidR="00FC39D0" w:rsidRPr="00FC39D0" w:rsidRDefault="00FC39D0" w:rsidP="00FC39D0">
            <w:pPr>
              <w:rPr>
                <w:rFonts w:ascii="Arial" w:hAnsi="Arial"/>
                <w:sz w:val="20"/>
                <w:szCs w:val="20"/>
              </w:rPr>
            </w:pPr>
            <w:r w:rsidRPr="00FC39D0">
              <w:rPr>
                <w:rFonts w:ascii="Arial" w:hAnsi="Arial"/>
                <w:sz w:val="20"/>
                <w:szCs w:val="20"/>
              </w:rPr>
              <w:t>The event is open to all students and staff. The speakers will focus on explaining their approaches to formulating, developing and delivering academic and practice projects. The session will be particularly salient for students embarking on their final year dissertation and practice projects those students who are thinking about postgraduate work.</w:t>
            </w:r>
          </w:p>
          <w:p w14:paraId="4255499A" w14:textId="77777777" w:rsidR="00FC39D0" w:rsidRPr="00FC39D0" w:rsidRDefault="00FC39D0" w:rsidP="00FC39D0">
            <w:pPr>
              <w:rPr>
                <w:rFonts w:ascii="Arial" w:hAnsi="Arial"/>
                <w:sz w:val="20"/>
                <w:szCs w:val="20"/>
              </w:rPr>
            </w:pPr>
          </w:p>
          <w:p w14:paraId="4A95B965" w14:textId="6BD97BE1" w:rsidR="00FC39D0" w:rsidRPr="0040322F" w:rsidRDefault="00FC39D0" w:rsidP="00086A21">
            <w:pPr>
              <w:rPr>
                <w:rFonts w:ascii="Arial" w:eastAsia="Times New Roman" w:hAnsi="Arial" w:cs="Arial"/>
                <w:color w:val="000000"/>
                <w:sz w:val="20"/>
                <w:szCs w:val="20"/>
                <w:lang w:val="en-GB"/>
              </w:rPr>
            </w:pPr>
            <w:r w:rsidRPr="00086A21">
              <w:rPr>
                <w:rFonts w:ascii="Arial" w:hAnsi="Arial"/>
                <w:b/>
                <w:sz w:val="20"/>
                <w:szCs w:val="20"/>
              </w:rPr>
              <w:t>Any questions or queries please contact</w:t>
            </w:r>
            <w:r w:rsidRPr="00FC39D0">
              <w:rPr>
                <w:rFonts w:ascii="Arial" w:hAnsi="Arial"/>
                <w:sz w:val="20"/>
                <w:szCs w:val="20"/>
              </w:rPr>
              <w:t xml:space="preserve"> </w:t>
            </w:r>
            <w:hyperlink r:id="rId22" w:history="1">
              <w:r w:rsidRPr="00FC39D0">
                <w:rPr>
                  <w:rStyle w:val="Hyperlink"/>
                  <w:rFonts w:ascii="Arial" w:hAnsi="Arial"/>
                  <w:color w:val="0000FF"/>
                  <w:sz w:val="20"/>
                  <w:szCs w:val="20"/>
                </w:rPr>
                <w:t>D.Llinares@brighton.ac.uk</w:t>
              </w:r>
            </w:hyperlink>
          </w:p>
        </w:tc>
      </w:tr>
      <w:tr w:rsidR="00E071B9" w:rsidRPr="007166D9" w14:paraId="0DC3E91A" w14:textId="77777777" w:rsidTr="00E071B9">
        <w:tc>
          <w:tcPr>
            <w:tcW w:w="8516" w:type="dxa"/>
            <w:gridSpan w:val="2"/>
            <w:shd w:val="clear" w:color="auto" w:fill="99C8CC"/>
          </w:tcPr>
          <w:p w14:paraId="0C936630" w14:textId="265E1DD8" w:rsidR="00E071B9" w:rsidRPr="008F3F22" w:rsidRDefault="00E071B9" w:rsidP="0053578A">
            <w:pPr>
              <w:widowControl w:val="0"/>
              <w:autoSpaceDE w:val="0"/>
              <w:autoSpaceDN w:val="0"/>
              <w:adjustRightInd w:val="0"/>
              <w:rPr>
                <w:rFonts w:ascii="Arial" w:hAnsi="Arial" w:cs="Arial"/>
                <w:sz w:val="20"/>
                <w:szCs w:val="20"/>
              </w:rPr>
            </w:pPr>
          </w:p>
        </w:tc>
      </w:tr>
      <w:tr w:rsidR="0040322F" w:rsidRPr="007166D9" w14:paraId="3D1221D1" w14:textId="390236C3" w:rsidTr="00E071B9">
        <w:tc>
          <w:tcPr>
            <w:tcW w:w="5778" w:type="dxa"/>
          </w:tcPr>
          <w:p w14:paraId="78F3D3D2" w14:textId="6BA4204E" w:rsidR="0040322F" w:rsidRPr="00484C9A" w:rsidRDefault="00484C9A" w:rsidP="0053578A">
            <w:pPr>
              <w:widowControl w:val="0"/>
              <w:autoSpaceDE w:val="0"/>
              <w:autoSpaceDN w:val="0"/>
              <w:adjustRightInd w:val="0"/>
              <w:rPr>
                <w:rFonts w:ascii="Arial" w:hAnsi="Arial" w:cs="Arial"/>
                <w:b/>
                <w:sz w:val="20"/>
                <w:szCs w:val="20"/>
              </w:rPr>
            </w:pPr>
            <w:r w:rsidRPr="00484C9A">
              <w:rPr>
                <w:rFonts w:ascii="Arial" w:hAnsi="Arial" w:cs="Arial"/>
                <w:b/>
                <w:sz w:val="20"/>
                <w:szCs w:val="20"/>
              </w:rPr>
              <w:t>Language in Mind, Language in Use: Research in Linguistics</w:t>
            </w:r>
          </w:p>
        </w:tc>
        <w:tc>
          <w:tcPr>
            <w:tcW w:w="2738" w:type="dxa"/>
          </w:tcPr>
          <w:p w14:paraId="23E97C45" w14:textId="4CDD7ADB" w:rsidR="0040322F" w:rsidRDefault="0040322F" w:rsidP="00532F94">
            <w:pPr>
              <w:rPr>
                <w:rFonts w:ascii="Arial" w:hAnsi="Arial" w:cs="Arial"/>
                <w:b/>
                <w:sz w:val="20"/>
                <w:szCs w:val="20"/>
              </w:rPr>
            </w:pPr>
            <w:r>
              <w:rPr>
                <w:rFonts w:ascii="Arial" w:hAnsi="Arial" w:cs="Arial"/>
                <w:b/>
                <w:sz w:val="20"/>
                <w:szCs w:val="20"/>
              </w:rPr>
              <w:t>15:30-</w:t>
            </w:r>
            <w:r w:rsidR="004F3E1E">
              <w:rPr>
                <w:rFonts w:ascii="Arial" w:hAnsi="Arial" w:cs="Arial"/>
                <w:b/>
                <w:sz w:val="20"/>
                <w:szCs w:val="20"/>
              </w:rPr>
              <w:t>18:00</w:t>
            </w:r>
          </w:p>
          <w:p w14:paraId="24FB98EE" w14:textId="4F512F31" w:rsidR="0040322F" w:rsidRPr="008F3F22" w:rsidRDefault="0040322F" w:rsidP="0053578A">
            <w:pPr>
              <w:widowControl w:val="0"/>
              <w:autoSpaceDE w:val="0"/>
              <w:autoSpaceDN w:val="0"/>
              <w:adjustRightInd w:val="0"/>
              <w:rPr>
                <w:rFonts w:ascii="Arial" w:hAnsi="Arial" w:cs="Arial"/>
                <w:sz w:val="20"/>
                <w:szCs w:val="20"/>
              </w:rPr>
            </w:pPr>
            <w:r>
              <w:rPr>
                <w:rFonts w:ascii="Arial" w:hAnsi="Arial" w:cs="Arial"/>
                <w:b/>
                <w:sz w:val="20"/>
                <w:szCs w:val="20"/>
              </w:rPr>
              <w:t>Checkland E424</w:t>
            </w:r>
          </w:p>
        </w:tc>
      </w:tr>
      <w:tr w:rsidR="0040322F" w:rsidRPr="007166D9" w14:paraId="4A1B2124" w14:textId="77777777" w:rsidTr="00DB3E21">
        <w:tc>
          <w:tcPr>
            <w:tcW w:w="8516" w:type="dxa"/>
            <w:gridSpan w:val="2"/>
          </w:tcPr>
          <w:p w14:paraId="1203572E" w14:textId="228994C1" w:rsidR="0040322F" w:rsidRPr="003A7238" w:rsidRDefault="0040322F" w:rsidP="00532F94">
            <w:pPr>
              <w:widowControl w:val="0"/>
              <w:autoSpaceDE w:val="0"/>
              <w:autoSpaceDN w:val="0"/>
              <w:adjustRightInd w:val="0"/>
              <w:rPr>
                <w:rFonts w:ascii="Arial" w:hAnsi="Arial" w:cs="Arial"/>
                <w:sz w:val="20"/>
                <w:szCs w:val="20"/>
              </w:rPr>
            </w:pPr>
            <w:r w:rsidRPr="003A7238">
              <w:rPr>
                <w:rFonts w:ascii="Arial" w:hAnsi="Arial" w:cs="Arial"/>
                <w:sz w:val="20"/>
                <w:szCs w:val="20"/>
              </w:rPr>
              <w:t>Research within the linguistics team has two main strands. In the first, our team explore</w:t>
            </w:r>
            <w:r w:rsidR="00484C9A">
              <w:rPr>
                <w:rFonts w:ascii="Arial" w:hAnsi="Arial" w:cs="Arial"/>
                <w:sz w:val="20"/>
                <w:szCs w:val="20"/>
              </w:rPr>
              <w:t>s</w:t>
            </w:r>
            <w:r w:rsidRPr="003A7238">
              <w:rPr>
                <w:rFonts w:ascii="Arial" w:hAnsi="Arial" w:cs="Arial"/>
                <w:sz w:val="20"/>
                <w:szCs w:val="20"/>
              </w:rPr>
              <w:t xml:space="preserve"> language from a </w:t>
            </w:r>
            <w:r w:rsidRPr="003A7238">
              <w:rPr>
                <w:rFonts w:ascii="Arial" w:hAnsi="Arial" w:cs="Arial"/>
                <w:i/>
                <w:iCs/>
                <w:sz w:val="20"/>
                <w:szCs w:val="20"/>
              </w:rPr>
              <w:t>micro</w:t>
            </w:r>
            <w:r w:rsidRPr="003A7238">
              <w:rPr>
                <w:rFonts w:ascii="Arial" w:hAnsi="Arial" w:cs="Arial"/>
                <w:sz w:val="20"/>
                <w:szCs w:val="20"/>
              </w:rPr>
              <w:t>-level perspective: What are the processes at work in acts of utterance interpretation? How can a distinction between semantics and pragmatics be adequately drawn? What are the role</w:t>
            </w:r>
            <w:r w:rsidRPr="003A7238">
              <w:rPr>
                <w:rFonts w:ascii="Arial" w:hAnsi="Arial" w:cs="Arial"/>
                <w:b/>
                <w:bCs/>
                <w:sz w:val="20"/>
                <w:szCs w:val="20"/>
              </w:rPr>
              <w:t>s</w:t>
            </w:r>
            <w:r w:rsidRPr="003A7238">
              <w:rPr>
                <w:rFonts w:ascii="Arial" w:hAnsi="Arial" w:cs="Arial"/>
                <w:sz w:val="20"/>
                <w:szCs w:val="20"/>
              </w:rPr>
              <w:t> of iconicity and visual modalities in shaping language structure? The other strand adopts a </w:t>
            </w:r>
            <w:r w:rsidRPr="003A7238">
              <w:rPr>
                <w:rFonts w:ascii="Arial" w:hAnsi="Arial" w:cs="Arial"/>
                <w:i/>
                <w:iCs/>
                <w:sz w:val="20"/>
                <w:szCs w:val="20"/>
              </w:rPr>
              <w:t>macro</w:t>
            </w:r>
            <w:r w:rsidRPr="003A7238">
              <w:rPr>
                <w:rFonts w:ascii="Arial" w:hAnsi="Arial" w:cs="Arial"/>
                <w:sz w:val="20"/>
                <w:szCs w:val="20"/>
              </w:rPr>
              <w:t>-level perspective: What are the sociolinguistic factors at play in dialectal variation and language change? What can be learned from the discourses that emerge in and through speakers’ words? How can this be related to social and cultural theories?</w:t>
            </w:r>
          </w:p>
          <w:p w14:paraId="25342B52" w14:textId="77777777" w:rsidR="0040322F" w:rsidRPr="003A7238" w:rsidRDefault="0040322F" w:rsidP="00532F94">
            <w:pPr>
              <w:widowControl w:val="0"/>
              <w:autoSpaceDE w:val="0"/>
              <w:autoSpaceDN w:val="0"/>
              <w:adjustRightInd w:val="0"/>
              <w:rPr>
                <w:rFonts w:ascii="Arial" w:hAnsi="Arial" w:cs="Arial"/>
                <w:sz w:val="20"/>
                <w:szCs w:val="20"/>
              </w:rPr>
            </w:pPr>
          </w:p>
          <w:p w14:paraId="5D6EB7B0" w14:textId="77777777" w:rsidR="0040322F" w:rsidRDefault="0040322F" w:rsidP="00532F94">
            <w:pPr>
              <w:rPr>
                <w:rFonts w:ascii="Arial" w:hAnsi="Arial" w:cs="Arial"/>
                <w:sz w:val="20"/>
                <w:szCs w:val="20"/>
              </w:rPr>
            </w:pPr>
            <w:r w:rsidRPr="003A7238">
              <w:rPr>
                <w:rFonts w:ascii="Arial" w:hAnsi="Arial" w:cs="Arial"/>
                <w:sz w:val="20"/>
                <w:szCs w:val="20"/>
              </w:rPr>
              <w:t>This event will feature short presentations from colleagues active in research in Linguistics, and will demonstrate the full range of work currently being undertaken in the area.</w:t>
            </w:r>
          </w:p>
          <w:p w14:paraId="19A42B3A" w14:textId="788C599E" w:rsidR="0040322F" w:rsidRPr="008F3F22" w:rsidRDefault="0040322F" w:rsidP="0053578A">
            <w:pPr>
              <w:widowControl w:val="0"/>
              <w:autoSpaceDE w:val="0"/>
              <w:autoSpaceDN w:val="0"/>
              <w:adjustRightInd w:val="0"/>
              <w:rPr>
                <w:rFonts w:ascii="Arial" w:hAnsi="Arial" w:cs="Arial"/>
                <w:sz w:val="20"/>
                <w:szCs w:val="20"/>
              </w:rPr>
            </w:pPr>
          </w:p>
        </w:tc>
      </w:tr>
      <w:tr w:rsidR="0040322F" w:rsidRPr="007166D9" w14:paraId="4DC60E10" w14:textId="77777777" w:rsidTr="0040322F">
        <w:tc>
          <w:tcPr>
            <w:tcW w:w="8516" w:type="dxa"/>
            <w:gridSpan w:val="2"/>
            <w:shd w:val="clear" w:color="auto" w:fill="99C8CC"/>
          </w:tcPr>
          <w:p w14:paraId="21517A1A" w14:textId="7B89BF0A" w:rsidR="0040322F" w:rsidRPr="008F3F22" w:rsidRDefault="0040322F" w:rsidP="00532F94">
            <w:pPr>
              <w:widowControl w:val="0"/>
              <w:autoSpaceDE w:val="0"/>
              <w:autoSpaceDN w:val="0"/>
              <w:adjustRightInd w:val="0"/>
              <w:rPr>
                <w:rFonts w:ascii="Arial" w:hAnsi="Arial" w:cs="Arial"/>
                <w:sz w:val="20"/>
                <w:szCs w:val="20"/>
              </w:rPr>
            </w:pPr>
          </w:p>
        </w:tc>
      </w:tr>
      <w:tr w:rsidR="0040322F" w:rsidRPr="007166D9" w14:paraId="71DF347A" w14:textId="26D1494F" w:rsidTr="0040322F">
        <w:tc>
          <w:tcPr>
            <w:tcW w:w="5778" w:type="dxa"/>
          </w:tcPr>
          <w:p w14:paraId="58989D81" w14:textId="46921337" w:rsidR="0040322F" w:rsidRPr="002D5CEB" w:rsidRDefault="0040322F" w:rsidP="0040322F">
            <w:pPr>
              <w:widowControl w:val="0"/>
              <w:tabs>
                <w:tab w:val="left" w:pos="2144"/>
              </w:tabs>
              <w:autoSpaceDE w:val="0"/>
              <w:autoSpaceDN w:val="0"/>
              <w:adjustRightInd w:val="0"/>
              <w:rPr>
                <w:rFonts w:ascii="Arial" w:hAnsi="Arial" w:cs="Arial"/>
                <w:sz w:val="20"/>
                <w:szCs w:val="20"/>
              </w:rPr>
            </w:pPr>
            <w:r w:rsidRPr="002D5CEB">
              <w:rPr>
                <w:rFonts w:ascii="Arial" w:hAnsi="Arial" w:cs="Arial"/>
                <w:b/>
                <w:sz w:val="20"/>
                <w:szCs w:val="20"/>
              </w:rPr>
              <w:t>“A Theory of Everything”: Contemporary Fiction and the Financial Mapping of the World</w:t>
            </w:r>
          </w:p>
        </w:tc>
        <w:tc>
          <w:tcPr>
            <w:tcW w:w="2738" w:type="dxa"/>
          </w:tcPr>
          <w:p w14:paraId="0239817B" w14:textId="77777777" w:rsidR="0040322F" w:rsidRPr="000E5C77" w:rsidRDefault="0040322F" w:rsidP="00532F94">
            <w:pPr>
              <w:rPr>
                <w:rFonts w:ascii="Arial" w:hAnsi="Arial"/>
                <w:b/>
                <w:sz w:val="20"/>
                <w:szCs w:val="20"/>
              </w:rPr>
            </w:pPr>
            <w:r w:rsidRPr="000E5C77">
              <w:rPr>
                <w:rFonts w:ascii="Arial" w:hAnsi="Arial"/>
                <w:b/>
                <w:sz w:val="20"/>
                <w:szCs w:val="20"/>
              </w:rPr>
              <w:t>16:00</w:t>
            </w:r>
          </w:p>
          <w:p w14:paraId="45F63098" w14:textId="7328FDA8" w:rsidR="0040322F" w:rsidRPr="008F3F22" w:rsidRDefault="0040322F" w:rsidP="0040322F">
            <w:pPr>
              <w:widowControl w:val="0"/>
              <w:tabs>
                <w:tab w:val="left" w:pos="2144"/>
              </w:tabs>
              <w:autoSpaceDE w:val="0"/>
              <w:autoSpaceDN w:val="0"/>
              <w:adjustRightInd w:val="0"/>
              <w:rPr>
                <w:rFonts w:ascii="Arial" w:hAnsi="Arial" w:cs="Arial"/>
                <w:sz w:val="20"/>
                <w:szCs w:val="20"/>
              </w:rPr>
            </w:pPr>
            <w:r w:rsidRPr="00C95A4A">
              <w:rPr>
                <w:rFonts w:ascii="Arial" w:hAnsi="Arial" w:cs="Arial"/>
                <w:b/>
                <w:sz w:val="20"/>
                <w:szCs w:val="20"/>
              </w:rPr>
              <w:t>Bevendean House Falmer, BE302</w:t>
            </w:r>
          </w:p>
        </w:tc>
      </w:tr>
      <w:tr w:rsidR="0040322F" w:rsidRPr="007166D9" w14:paraId="2061C9E0" w14:textId="77777777" w:rsidTr="00DB3E21">
        <w:tc>
          <w:tcPr>
            <w:tcW w:w="8516" w:type="dxa"/>
            <w:gridSpan w:val="2"/>
          </w:tcPr>
          <w:p w14:paraId="147CFA55" w14:textId="77777777" w:rsidR="0040322F" w:rsidRPr="002D5CEB" w:rsidRDefault="0040322F" w:rsidP="00532F94">
            <w:pPr>
              <w:widowControl w:val="0"/>
              <w:autoSpaceDE w:val="0"/>
              <w:autoSpaceDN w:val="0"/>
              <w:adjustRightInd w:val="0"/>
              <w:rPr>
                <w:rFonts w:ascii="Arial" w:hAnsi="Arial" w:cs="Arial"/>
                <w:sz w:val="20"/>
                <w:szCs w:val="20"/>
              </w:rPr>
            </w:pPr>
            <w:r w:rsidRPr="002D5CEB">
              <w:rPr>
                <w:rFonts w:ascii="Arial" w:hAnsi="Arial" w:cs="Arial"/>
                <w:sz w:val="20"/>
                <w:szCs w:val="20"/>
              </w:rPr>
              <w:t>C21 Series Event</w:t>
            </w:r>
          </w:p>
          <w:p w14:paraId="68BC71AC" w14:textId="199C5384" w:rsidR="0040322F" w:rsidRPr="002D5CEB" w:rsidRDefault="0040322F" w:rsidP="00532F94">
            <w:pPr>
              <w:widowControl w:val="0"/>
              <w:autoSpaceDE w:val="0"/>
              <w:autoSpaceDN w:val="0"/>
              <w:adjustRightInd w:val="0"/>
              <w:rPr>
                <w:rFonts w:ascii="Arial" w:hAnsi="Arial" w:cs="Arial"/>
                <w:sz w:val="20"/>
                <w:szCs w:val="20"/>
              </w:rPr>
            </w:pPr>
            <w:r w:rsidRPr="002D5CEB">
              <w:rPr>
                <w:rFonts w:ascii="Arial" w:hAnsi="Arial" w:cs="Arial"/>
                <w:sz w:val="20"/>
                <w:szCs w:val="20"/>
              </w:rPr>
              <w:t>Dr Paul Crosthwaite (University of Edinburgh)</w:t>
            </w:r>
          </w:p>
        </w:tc>
      </w:tr>
    </w:tbl>
    <w:p w14:paraId="4F989630" w14:textId="3B4F6EE8" w:rsidR="00985475" w:rsidRDefault="00985475"/>
    <w:p w14:paraId="5FE6FB9C" w14:textId="77777777" w:rsidR="00985475" w:rsidRDefault="00985475"/>
    <w:p w14:paraId="16BC9A17" w14:textId="77777777" w:rsidR="00985475" w:rsidRDefault="00985475"/>
    <w:p w14:paraId="3151E407" w14:textId="77777777" w:rsidR="00985475" w:rsidRDefault="00985475"/>
    <w:p w14:paraId="1C15ED87" w14:textId="77777777" w:rsidR="00985475" w:rsidRDefault="00985475"/>
    <w:p w14:paraId="52BBD59D" w14:textId="77777777" w:rsidR="00985475" w:rsidRDefault="00985475"/>
    <w:p w14:paraId="65D992B3" w14:textId="77777777" w:rsidR="00985475" w:rsidRDefault="00985475"/>
    <w:p w14:paraId="70FDECED" w14:textId="77777777" w:rsidR="00985475" w:rsidRDefault="00985475"/>
    <w:p w14:paraId="534E9E31" w14:textId="77777777" w:rsidR="00985475" w:rsidRDefault="00985475"/>
    <w:p w14:paraId="62951B54" w14:textId="77777777" w:rsidR="00985475" w:rsidRDefault="00985475"/>
    <w:p w14:paraId="645140C5" w14:textId="77777777" w:rsidR="00985475" w:rsidRDefault="00985475"/>
    <w:p w14:paraId="3E999CDA" w14:textId="77777777" w:rsidR="00985475" w:rsidRDefault="00985475"/>
    <w:p w14:paraId="33A59950" w14:textId="77777777" w:rsidR="00985475" w:rsidRDefault="00985475"/>
    <w:tbl>
      <w:tblPr>
        <w:tblStyle w:val="TableGrid"/>
        <w:tblW w:w="0" w:type="auto"/>
        <w:tblLayout w:type="fixed"/>
        <w:tblLook w:val="04A0" w:firstRow="1" w:lastRow="0" w:firstColumn="1" w:lastColumn="0" w:noHBand="0" w:noVBand="1"/>
      </w:tblPr>
      <w:tblGrid>
        <w:gridCol w:w="5778"/>
        <w:gridCol w:w="2738"/>
      </w:tblGrid>
      <w:tr w:rsidR="002D5CEB" w:rsidRPr="007166D9" w14:paraId="604CBA9E" w14:textId="77777777" w:rsidTr="00CD4476">
        <w:tc>
          <w:tcPr>
            <w:tcW w:w="8516" w:type="dxa"/>
            <w:gridSpan w:val="2"/>
            <w:shd w:val="clear" w:color="auto" w:fill="99C8CC"/>
          </w:tcPr>
          <w:p w14:paraId="5B5ED636" w14:textId="247150BF" w:rsidR="002D5CEB" w:rsidRPr="002D5CEB" w:rsidRDefault="00546F82" w:rsidP="00532F94">
            <w:pPr>
              <w:widowControl w:val="0"/>
              <w:autoSpaceDE w:val="0"/>
              <w:autoSpaceDN w:val="0"/>
              <w:adjustRightInd w:val="0"/>
              <w:rPr>
                <w:rFonts w:ascii="Arial" w:hAnsi="Arial" w:cs="Arial"/>
                <w:sz w:val="20"/>
                <w:szCs w:val="20"/>
              </w:rPr>
            </w:pPr>
            <w:r w:rsidRPr="006F52AA">
              <w:rPr>
                <w:rFonts w:ascii="Arial" w:hAnsi="Arial"/>
                <w:b/>
                <w:sz w:val="20"/>
                <w:szCs w:val="20"/>
              </w:rPr>
              <w:t>Wednesday 11</w:t>
            </w:r>
            <w:r w:rsidRPr="006F52AA">
              <w:rPr>
                <w:rFonts w:ascii="Arial" w:hAnsi="Arial"/>
                <w:b/>
                <w:sz w:val="20"/>
                <w:szCs w:val="20"/>
                <w:vertAlign w:val="superscript"/>
              </w:rPr>
              <w:t>th</w:t>
            </w:r>
            <w:r w:rsidRPr="006F52AA">
              <w:rPr>
                <w:rFonts w:ascii="Arial" w:hAnsi="Arial"/>
                <w:b/>
                <w:sz w:val="20"/>
                <w:szCs w:val="20"/>
              </w:rPr>
              <w:t xml:space="preserve"> November</w:t>
            </w:r>
            <w:r>
              <w:rPr>
                <w:rFonts w:ascii="Arial" w:hAnsi="Arial"/>
                <w:b/>
                <w:sz w:val="20"/>
                <w:szCs w:val="20"/>
              </w:rPr>
              <w:t xml:space="preserve"> Continued</w:t>
            </w:r>
          </w:p>
        </w:tc>
      </w:tr>
      <w:tr w:rsidR="002D5CEB" w:rsidRPr="007166D9" w14:paraId="4BCEF508" w14:textId="773A0EE1" w:rsidTr="002D5CEB">
        <w:tc>
          <w:tcPr>
            <w:tcW w:w="5778" w:type="dxa"/>
          </w:tcPr>
          <w:p w14:paraId="2BDD3417" w14:textId="77777777" w:rsidR="002D5CEB" w:rsidRDefault="002D5CEB" w:rsidP="00532F94">
            <w:pPr>
              <w:widowControl w:val="0"/>
              <w:autoSpaceDE w:val="0"/>
              <w:autoSpaceDN w:val="0"/>
              <w:adjustRightInd w:val="0"/>
              <w:rPr>
                <w:rFonts w:ascii="Arial" w:hAnsi="Arial" w:cs="Arial"/>
                <w:b/>
                <w:sz w:val="20"/>
                <w:szCs w:val="20"/>
              </w:rPr>
            </w:pPr>
            <w:r w:rsidRPr="002D5CEB">
              <w:rPr>
                <w:rFonts w:ascii="Arial" w:hAnsi="Arial" w:cs="Arial"/>
                <w:b/>
                <w:sz w:val="20"/>
                <w:szCs w:val="20"/>
              </w:rPr>
              <w:t>'All That Jazz'</w:t>
            </w:r>
          </w:p>
          <w:p w14:paraId="164ABA04" w14:textId="0ADAE43F" w:rsidR="002D5CEB" w:rsidRPr="002D5CEB" w:rsidRDefault="002D5CEB" w:rsidP="00532F94">
            <w:pPr>
              <w:widowControl w:val="0"/>
              <w:autoSpaceDE w:val="0"/>
              <w:autoSpaceDN w:val="0"/>
              <w:adjustRightInd w:val="0"/>
              <w:rPr>
                <w:rFonts w:ascii="Arial" w:hAnsi="Arial" w:cs="Arial"/>
                <w:b/>
                <w:sz w:val="20"/>
                <w:szCs w:val="20"/>
              </w:rPr>
            </w:pPr>
            <w:r w:rsidRPr="002D5CEB">
              <w:rPr>
                <w:rFonts w:ascii="Arial" w:hAnsi="Arial" w:cs="Arial"/>
                <w:b/>
                <w:sz w:val="20"/>
                <w:szCs w:val="20"/>
              </w:rPr>
              <w:t>Centre for Research in Memory, narrative and Histories seminar</w:t>
            </w:r>
          </w:p>
        </w:tc>
        <w:tc>
          <w:tcPr>
            <w:tcW w:w="2738" w:type="dxa"/>
          </w:tcPr>
          <w:p w14:paraId="0095C884" w14:textId="77777777" w:rsidR="002D5CEB" w:rsidRPr="002D5CEB" w:rsidRDefault="002D5CEB" w:rsidP="00532F94">
            <w:pPr>
              <w:widowControl w:val="0"/>
              <w:autoSpaceDE w:val="0"/>
              <w:autoSpaceDN w:val="0"/>
              <w:adjustRightInd w:val="0"/>
              <w:rPr>
                <w:rFonts w:ascii="Arial" w:hAnsi="Arial" w:cs="Arial"/>
                <w:b/>
                <w:sz w:val="20"/>
                <w:szCs w:val="20"/>
              </w:rPr>
            </w:pPr>
            <w:r w:rsidRPr="002D5CEB">
              <w:rPr>
                <w:rFonts w:ascii="Arial" w:hAnsi="Arial" w:cs="Arial"/>
                <w:b/>
                <w:sz w:val="20"/>
                <w:szCs w:val="20"/>
              </w:rPr>
              <w:t>17:30-19:00</w:t>
            </w:r>
          </w:p>
          <w:p w14:paraId="0959D7E9" w14:textId="1253618B" w:rsidR="002D5CEB" w:rsidRPr="002D5CEB" w:rsidRDefault="002D5CEB" w:rsidP="00532F94">
            <w:pPr>
              <w:widowControl w:val="0"/>
              <w:autoSpaceDE w:val="0"/>
              <w:autoSpaceDN w:val="0"/>
              <w:adjustRightInd w:val="0"/>
              <w:rPr>
                <w:rFonts w:ascii="Arial" w:hAnsi="Arial" w:cs="Arial"/>
                <w:b/>
                <w:sz w:val="20"/>
                <w:szCs w:val="20"/>
              </w:rPr>
            </w:pPr>
            <w:r w:rsidRPr="002D5CEB">
              <w:rPr>
                <w:rFonts w:ascii="Arial" w:hAnsi="Arial" w:cs="Arial"/>
                <w:b/>
                <w:sz w:val="20"/>
                <w:szCs w:val="20"/>
              </w:rPr>
              <w:t>Grand Parade G4</w:t>
            </w:r>
          </w:p>
        </w:tc>
      </w:tr>
      <w:tr w:rsidR="002D5CEB" w:rsidRPr="007166D9" w14:paraId="593238BD" w14:textId="77777777" w:rsidTr="00DB3E21">
        <w:tc>
          <w:tcPr>
            <w:tcW w:w="8516" w:type="dxa"/>
            <w:gridSpan w:val="2"/>
          </w:tcPr>
          <w:p w14:paraId="638A2D2A"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b/>
                <w:bCs/>
                <w:sz w:val="20"/>
                <w:szCs w:val="20"/>
              </w:rPr>
              <w:t>All that jazz: heritage and diversity in the Downton years</w:t>
            </w:r>
          </w:p>
          <w:p w14:paraId="46F3976C"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 </w:t>
            </w:r>
          </w:p>
          <w:p w14:paraId="0A04EB0C"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Jo Littler and Roshi Naidoo</w:t>
            </w:r>
          </w:p>
          <w:p w14:paraId="79B9D28B"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 </w:t>
            </w:r>
          </w:p>
          <w:p w14:paraId="68CF1E9F"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This paper considers the relationship between heritage and discourses of ‘diversity’ circulating in contemporary British culture. It focuses on how they interact to create, shape and distort popular understandings of identity, ‘race’, meritocracy and belonging, and how they are mobilized to shore up specific political world-views. We begin by noting the populist revival of stately home culture as a key signifier of Britishness via </w:t>
            </w:r>
            <w:r w:rsidRPr="002D5CEB">
              <w:rPr>
                <w:rFonts w:ascii="Arial" w:hAnsi="Arial" w:cs="Arial"/>
                <w:i/>
                <w:iCs/>
                <w:sz w:val="20"/>
                <w:szCs w:val="20"/>
              </w:rPr>
              <w:t>Downton Abbey</w:t>
            </w:r>
            <w:r w:rsidRPr="002D5CEB">
              <w:rPr>
                <w:rFonts w:ascii="Arial" w:hAnsi="Arial" w:cs="Arial"/>
                <w:sz w:val="20"/>
                <w:szCs w:val="20"/>
              </w:rPr>
              <w:t>, and use an analysis of the programme’s depiction of a black American jazz musician as a springboard into considering the place of diversity initiatives in contemporary heritage cultures. We discuss the fate of diversity initiatives under the coalition and now the Conservative government and their position as one of the first areas to  face austerity cuts. How does ‘diversity’ become reconfigured in a neoliberal heritage landscape that increasingly depends upon private ‘enterprise’? Through what means might this new naturalized, privatized, racialised order of inequality be challenged? How can the past help reconfigure a politics of difference with a sense of our global interconnections and commonalities?</w:t>
            </w:r>
          </w:p>
          <w:p w14:paraId="6CD6AAFA"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 </w:t>
            </w:r>
          </w:p>
          <w:p w14:paraId="3CFE30D3" w14:textId="0CB6D620"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 Roshi Naidoo is an independent researcher and arts and heritage consultant. Her research is concerned with the ways in which ‘pasts in the present’ are tied to contemporary issues of power, agency, identity and subversion. She co-edited (with Jo Littler) </w:t>
            </w:r>
            <w:r w:rsidRPr="002D5CEB">
              <w:rPr>
                <w:rFonts w:ascii="Arial" w:hAnsi="Arial" w:cs="Arial"/>
                <w:i/>
                <w:iCs/>
                <w:sz w:val="20"/>
                <w:szCs w:val="20"/>
              </w:rPr>
              <w:t>The Politics of Heritage: the legacies of ‘race’</w:t>
            </w:r>
            <w:r w:rsidRPr="002D5CEB">
              <w:rPr>
                <w:rFonts w:ascii="Arial" w:hAnsi="Arial" w:cs="Arial"/>
                <w:sz w:val="20"/>
                <w:szCs w:val="20"/>
              </w:rPr>
              <w:t> (Routledge, 2005) and has worked on projects, sat on advisory boards and formulated policy for various organisations including the National Maritime Museum; The V&amp;A; and the Greater London Authority (GLA). She is also a Research Affiliate at Keele University.</w:t>
            </w:r>
          </w:p>
          <w:p w14:paraId="7EA3EC9C" w14:textId="77777777"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 </w:t>
            </w:r>
          </w:p>
          <w:p w14:paraId="08023EDC" w14:textId="71B92B55" w:rsidR="002D5CEB" w:rsidRPr="002D5CEB" w:rsidRDefault="002D5CEB" w:rsidP="002D5CEB">
            <w:pPr>
              <w:widowControl w:val="0"/>
              <w:autoSpaceDE w:val="0"/>
              <w:autoSpaceDN w:val="0"/>
              <w:adjustRightInd w:val="0"/>
              <w:rPr>
                <w:rFonts w:ascii="Arial" w:hAnsi="Arial" w:cs="Arial"/>
                <w:sz w:val="20"/>
                <w:szCs w:val="20"/>
              </w:rPr>
            </w:pPr>
            <w:r w:rsidRPr="002D5CEB">
              <w:rPr>
                <w:rFonts w:ascii="Arial" w:hAnsi="Arial" w:cs="Arial"/>
                <w:sz w:val="20"/>
                <w:szCs w:val="20"/>
              </w:rPr>
              <w:t>Jo Littler is Reader in Cultural and Creative Industries at City University London and together with Roshi Naidoo co-edited </w:t>
            </w:r>
            <w:r w:rsidRPr="002D5CEB">
              <w:rPr>
                <w:rFonts w:ascii="Arial" w:hAnsi="Arial" w:cs="Arial"/>
                <w:i/>
                <w:iCs/>
                <w:sz w:val="20"/>
                <w:szCs w:val="20"/>
              </w:rPr>
              <w:t>The Politics of Heritage: The Legacies of ‘Race’</w:t>
            </w:r>
            <w:r w:rsidRPr="002D5CEB">
              <w:rPr>
                <w:rFonts w:ascii="Arial" w:hAnsi="Arial" w:cs="Arial"/>
                <w:sz w:val="20"/>
                <w:szCs w:val="20"/>
              </w:rPr>
              <w:t> (Routledge, 2005). She also wrote </w:t>
            </w:r>
            <w:r w:rsidRPr="002D5CEB">
              <w:rPr>
                <w:rFonts w:ascii="Arial" w:hAnsi="Arial" w:cs="Arial"/>
                <w:i/>
                <w:iCs/>
                <w:sz w:val="20"/>
                <w:szCs w:val="20"/>
              </w:rPr>
              <w:t>Radical Consumption: Shopping for change in contemporary culture </w:t>
            </w:r>
            <w:r w:rsidRPr="002D5CEB">
              <w:rPr>
                <w:rFonts w:ascii="Arial" w:hAnsi="Arial" w:cs="Arial"/>
                <w:sz w:val="20"/>
                <w:szCs w:val="20"/>
              </w:rPr>
              <w:t>(Open University Press, 2009); and co-edited (with Sam Binkley) </w:t>
            </w:r>
            <w:r w:rsidRPr="002D5CEB">
              <w:rPr>
                <w:rFonts w:ascii="Arial" w:hAnsi="Arial" w:cs="Arial"/>
                <w:i/>
                <w:iCs/>
                <w:sz w:val="20"/>
                <w:szCs w:val="20"/>
              </w:rPr>
              <w:t>Anti-consumerism and cultural studies (Cultural Studies, </w:t>
            </w:r>
            <w:r w:rsidRPr="002D5CEB">
              <w:rPr>
                <w:rFonts w:ascii="Arial" w:hAnsi="Arial" w:cs="Arial"/>
                <w:sz w:val="20"/>
                <w:szCs w:val="20"/>
              </w:rPr>
              <w:t>2008 /Routledge 2011). She is currently writing a book called </w:t>
            </w:r>
            <w:r w:rsidRPr="002D5CEB">
              <w:rPr>
                <w:rFonts w:ascii="Arial" w:hAnsi="Arial" w:cs="Arial"/>
                <w:i/>
                <w:iCs/>
                <w:sz w:val="20"/>
                <w:szCs w:val="20"/>
              </w:rPr>
              <w:t>Against Meritocracy</w:t>
            </w:r>
            <w:r w:rsidRPr="002D5CEB">
              <w:rPr>
                <w:rFonts w:ascii="Arial" w:hAnsi="Arial" w:cs="Arial"/>
                <w:sz w:val="20"/>
                <w:szCs w:val="20"/>
              </w:rPr>
              <w:t>. </w:t>
            </w:r>
          </w:p>
        </w:tc>
      </w:tr>
    </w:tbl>
    <w:p w14:paraId="22B2C9A4" w14:textId="77777777" w:rsidR="00744F4C" w:rsidRDefault="00744F4C" w:rsidP="00B674D0">
      <w:pPr>
        <w:rPr>
          <w:rFonts w:ascii="Arial" w:hAnsi="Arial"/>
          <w:sz w:val="20"/>
          <w:szCs w:val="20"/>
        </w:rPr>
      </w:pPr>
    </w:p>
    <w:p w14:paraId="2EF8AD8E" w14:textId="77777777" w:rsidR="00744F4C" w:rsidRDefault="00744F4C" w:rsidP="00B674D0">
      <w:pPr>
        <w:rPr>
          <w:rFonts w:ascii="Arial" w:hAnsi="Arial"/>
          <w:sz w:val="20"/>
          <w:szCs w:val="20"/>
        </w:rPr>
      </w:pPr>
    </w:p>
    <w:p w14:paraId="0C6EF836" w14:textId="2F98BF9C" w:rsidR="00AC7F78" w:rsidRDefault="00E071B9" w:rsidP="00B674D0">
      <w:pPr>
        <w:rPr>
          <w:rFonts w:ascii="Arial" w:hAnsi="Arial"/>
          <w:sz w:val="20"/>
          <w:szCs w:val="20"/>
        </w:rPr>
      </w:pPr>
      <w:r>
        <w:rPr>
          <w:rFonts w:ascii="Arial" w:hAnsi="Arial"/>
          <w:sz w:val="20"/>
          <w:szCs w:val="20"/>
        </w:rPr>
        <w:tab/>
      </w:r>
    </w:p>
    <w:p w14:paraId="5BF135CD" w14:textId="0A2B1C39" w:rsidR="00985475" w:rsidRDefault="00985475" w:rsidP="00B674D0">
      <w:pPr>
        <w:rPr>
          <w:rFonts w:ascii="Arial" w:hAnsi="Arial"/>
          <w:sz w:val="20"/>
          <w:szCs w:val="20"/>
        </w:rPr>
      </w:pPr>
    </w:p>
    <w:p w14:paraId="130D8EC7" w14:textId="77777777" w:rsidR="00985475" w:rsidRDefault="00985475" w:rsidP="00B674D0">
      <w:pPr>
        <w:rPr>
          <w:rFonts w:ascii="Arial" w:hAnsi="Arial"/>
          <w:sz w:val="20"/>
          <w:szCs w:val="20"/>
        </w:rPr>
      </w:pPr>
    </w:p>
    <w:p w14:paraId="409749BE" w14:textId="77777777" w:rsidR="00985475" w:rsidRDefault="00985475" w:rsidP="00B674D0">
      <w:pPr>
        <w:rPr>
          <w:rFonts w:ascii="Arial" w:hAnsi="Arial"/>
          <w:sz w:val="20"/>
          <w:szCs w:val="20"/>
        </w:rPr>
      </w:pPr>
    </w:p>
    <w:p w14:paraId="06F4E7D3" w14:textId="77777777" w:rsidR="00985475" w:rsidRDefault="00985475" w:rsidP="00B674D0">
      <w:pPr>
        <w:rPr>
          <w:rFonts w:ascii="Arial" w:hAnsi="Arial"/>
          <w:sz w:val="20"/>
          <w:szCs w:val="20"/>
        </w:rPr>
      </w:pPr>
    </w:p>
    <w:p w14:paraId="0B669776" w14:textId="77777777" w:rsidR="00985475" w:rsidRDefault="00985475" w:rsidP="00B674D0">
      <w:pPr>
        <w:rPr>
          <w:rFonts w:ascii="Arial" w:hAnsi="Arial"/>
          <w:sz w:val="20"/>
          <w:szCs w:val="20"/>
        </w:rPr>
      </w:pPr>
    </w:p>
    <w:p w14:paraId="00A7DB29" w14:textId="77777777" w:rsidR="00985475" w:rsidRDefault="00985475" w:rsidP="00B674D0">
      <w:pPr>
        <w:rPr>
          <w:rFonts w:ascii="Arial" w:hAnsi="Arial"/>
          <w:sz w:val="20"/>
          <w:szCs w:val="20"/>
        </w:rPr>
      </w:pPr>
    </w:p>
    <w:p w14:paraId="6DFBFFB2" w14:textId="77777777" w:rsidR="00985475" w:rsidRDefault="00985475" w:rsidP="00B674D0">
      <w:pPr>
        <w:rPr>
          <w:rFonts w:ascii="Arial" w:hAnsi="Arial"/>
          <w:sz w:val="20"/>
          <w:szCs w:val="20"/>
        </w:rPr>
      </w:pPr>
    </w:p>
    <w:p w14:paraId="44713349" w14:textId="77777777" w:rsidR="00985475" w:rsidRDefault="00985475" w:rsidP="00B674D0">
      <w:pPr>
        <w:rPr>
          <w:rFonts w:ascii="Arial" w:hAnsi="Arial"/>
          <w:sz w:val="20"/>
          <w:szCs w:val="20"/>
        </w:rPr>
      </w:pPr>
    </w:p>
    <w:p w14:paraId="278BE6B3" w14:textId="77777777" w:rsidR="00985475" w:rsidRDefault="00985475" w:rsidP="00B674D0">
      <w:pPr>
        <w:rPr>
          <w:rFonts w:ascii="Arial" w:hAnsi="Arial"/>
          <w:sz w:val="20"/>
          <w:szCs w:val="20"/>
        </w:rPr>
      </w:pPr>
    </w:p>
    <w:p w14:paraId="2C8BEC45" w14:textId="77777777" w:rsidR="00985475" w:rsidRDefault="00985475" w:rsidP="00B674D0">
      <w:pPr>
        <w:rPr>
          <w:rFonts w:ascii="Arial" w:hAnsi="Arial"/>
          <w:sz w:val="20"/>
          <w:szCs w:val="20"/>
        </w:rPr>
      </w:pPr>
    </w:p>
    <w:p w14:paraId="4F5AE37C" w14:textId="77777777" w:rsidR="00985475" w:rsidRDefault="00985475" w:rsidP="00B674D0">
      <w:pPr>
        <w:rPr>
          <w:rFonts w:ascii="Arial" w:hAnsi="Arial"/>
          <w:sz w:val="20"/>
          <w:szCs w:val="20"/>
        </w:rPr>
      </w:pPr>
    </w:p>
    <w:p w14:paraId="0F4D255C" w14:textId="77777777" w:rsidR="00985475" w:rsidRDefault="00985475" w:rsidP="00B674D0">
      <w:pPr>
        <w:rPr>
          <w:rFonts w:ascii="Arial" w:hAnsi="Arial"/>
          <w:sz w:val="20"/>
          <w:szCs w:val="20"/>
        </w:rPr>
      </w:pPr>
    </w:p>
    <w:p w14:paraId="41E13B4D" w14:textId="77777777" w:rsidR="00985475" w:rsidRDefault="00985475" w:rsidP="00B674D0">
      <w:pPr>
        <w:rPr>
          <w:rFonts w:ascii="Arial" w:hAnsi="Arial"/>
          <w:sz w:val="20"/>
          <w:szCs w:val="20"/>
        </w:rPr>
      </w:pPr>
    </w:p>
    <w:p w14:paraId="56CE2BDB" w14:textId="77777777" w:rsidR="00985475" w:rsidRDefault="00985475" w:rsidP="00B674D0">
      <w:pPr>
        <w:rPr>
          <w:rFonts w:ascii="Arial" w:hAnsi="Arial"/>
          <w:sz w:val="20"/>
          <w:szCs w:val="20"/>
        </w:rPr>
      </w:pPr>
    </w:p>
    <w:p w14:paraId="22ACB840" w14:textId="77777777" w:rsidR="00985475" w:rsidRDefault="00985475" w:rsidP="00B674D0">
      <w:pPr>
        <w:rPr>
          <w:rFonts w:ascii="Arial" w:hAnsi="Arial"/>
          <w:sz w:val="20"/>
          <w:szCs w:val="20"/>
        </w:rPr>
      </w:pPr>
    </w:p>
    <w:p w14:paraId="23EBB4A1" w14:textId="77777777" w:rsidR="00985475" w:rsidRDefault="00985475" w:rsidP="00B674D0">
      <w:pPr>
        <w:rPr>
          <w:rFonts w:ascii="Arial" w:hAnsi="Arial"/>
          <w:sz w:val="20"/>
          <w:szCs w:val="20"/>
        </w:rPr>
      </w:pPr>
    </w:p>
    <w:p w14:paraId="0E1C51B5" w14:textId="77777777" w:rsidR="00985475" w:rsidRDefault="00985475" w:rsidP="00B674D0">
      <w:pPr>
        <w:rPr>
          <w:rFonts w:ascii="Arial" w:hAnsi="Arial"/>
          <w:sz w:val="20"/>
          <w:szCs w:val="20"/>
        </w:rPr>
      </w:pPr>
    </w:p>
    <w:p w14:paraId="33BC4AF7" w14:textId="77777777" w:rsidR="00985475" w:rsidRDefault="00985475" w:rsidP="00B674D0">
      <w:pPr>
        <w:rPr>
          <w:rFonts w:ascii="Arial" w:hAnsi="Arial"/>
          <w:sz w:val="20"/>
          <w:szCs w:val="20"/>
        </w:rPr>
      </w:pPr>
    </w:p>
    <w:p w14:paraId="300BEC4B" w14:textId="77777777" w:rsidR="00985475" w:rsidRDefault="00985475" w:rsidP="00B674D0">
      <w:pPr>
        <w:rPr>
          <w:rFonts w:ascii="Arial" w:hAnsi="Arial"/>
          <w:sz w:val="20"/>
          <w:szCs w:val="20"/>
        </w:rPr>
      </w:pPr>
    </w:p>
    <w:p w14:paraId="168285CA" w14:textId="77777777" w:rsidR="00985475" w:rsidRDefault="00985475" w:rsidP="00B674D0">
      <w:pPr>
        <w:rPr>
          <w:rFonts w:ascii="Arial" w:hAnsi="Arial"/>
          <w:sz w:val="20"/>
          <w:szCs w:val="20"/>
        </w:rPr>
      </w:pPr>
    </w:p>
    <w:p w14:paraId="4F1CA22A" w14:textId="77777777" w:rsidR="00985475" w:rsidRPr="007166D9" w:rsidRDefault="00985475" w:rsidP="00B674D0">
      <w:pPr>
        <w:rPr>
          <w:rFonts w:ascii="Arial" w:hAnsi="Arial"/>
          <w:sz w:val="20"/>
          <w:szCs w:val="20"/>
        </w:rPr>
      </w:pPr>
    </w:p>
    <w:tbl>
      <w:tblPr>
        <w:tblStyle w:val="TableGrid"/>
        <w:tblW w:w="0" w:type="auto"/>
        <w:tblLayout w:type="fixed"/>
        <w:tblLook w:val="04A0" w:firstRow="1" w:lastRow="0" w:firstColumn="1" w:lastColumn="0" w:noHBand="0" w:noVBand="1"/>
      </w:tblPr>
      <w:tblGrid>
        <w:gridCol w:w="5778"/>
        <w:gridCol w:w="2738"/>
      </w:tblGrid>
      <w:tr w:rsidR="00B674D0" w:rsidRPr="007166D9" w14:paraId="613540F7" w14:textId="77777777" w:rsidTr="00D46525">
        <w:tc>
          <w:tcPr>
            <w:tcW w:w="8516" w:type="dxa"/>
            <w:gridSpan w:val="2"/>
            <w:shd w:val="clear" w:color="auto" w:fill="96CCA0"/>
          </w:tcPr>
          <w:p w14:paraId="21C36CE5" w14:textId="77777777" w:rsidR="00B674D0" w:rsidRPr="006F52AA" w:rsidRDefault="00B674D0" w:rsidP="00B674D0">
            <w:pPr>
              <w:rPr>
                <w:rFonts w:ascii="Arial" w:hAnsi="Arial"/>
                <w:b/>
                <w:sz w:val="20"/>
                <w:szCs w:val="20"/>
              </w:rPr>
            </w:pPr>
            <w:r w:rsidRPr="006F52AA">
              <w:rPr>
                <w:rFonts w:ascii="Arial" w:hAnsi="Arial"/>
                <w:b/>
                <w:sz w:val="20"/>
                <w:szCs w:val="20"/>
              </w:rPr>
              <w:t>Thursday 12</w:t>
            </w:r>
            <w:r w:rsidRPr="006F52AA">
              <w:rPr>
                <w:rFonts w:ascii="Arial" w:hAnsi="Arial"/>
                <w:b/>
                <w:sz w:val="20"/>
                <w:szCs w:val="20"/>
                <w:vertAlign w:val="superscript"/>
              </w:rPr>
              <w:t>th</w:t>
            </w:r>
            <w:r w:rsidRPr="006F52AA">
              <w:rPr>
                <w:rFonts w:ascii="Arial" w:hAnsi="Arial"/>
                <w:b/>
                <w:sz w:val="20"/>
                <w:szCs w:val="20"/>
              </w:rPr>
              <w:t xml:space="preserve"> November </w:t>
            </w:r>
          </w:p>
        </w:tc>
      </w:tr>
      <w:tr w:rsidR="00B674D0" w:rsidRPr="007166D9" w14:paraId="77F972F0" w14:textId="77777777" w:rsidTr="00B674D0">
        <w:tc>
          <w:tcPr>
            <w:tcW w:w="5778" w:type="dxa"/>
          </w:tcPr>
          <w:p w14:paraId="34DF57C1" w14:textId="0D778686" w:rsidR="00B674D0" w:rsidRPr="00B12285" w:rsidRDefault="00B12285" w:rsidP="00F86DDA">
            <w:pPr>
              <w:rPr>
                <w:rFonts w:ascii="Arial" w:hAnsi="Arial" w:cs="Arial"/>
                <w:sz w:val="20"/>
                <w:szCs w:val="20"/>
              </w:rPr>
            </w:pPr>
            <w:r w:rsidRPr="00B12285">
              <w:rPr>
                <w:rFonts w:ascii="Arial" w:eastAsia="Times New Roman" w:hAnsi="Arial" w:cs="Arial"/>
                <w:b/>
                <w:bCs/>
                <w:color w:val="000000"/>
                <w:sz w:val="20"/>
                <w:szCs w:val="20"/>
                <w:lang w:val="en-GB"/>
              </w:rPr>
              <w:t>Research Practice in Photography</w:t>
            </w:r>
          </w:p>
        </w:tc>
        <w:tc>
          <w:tcPr>
            <w:tcW w:w="2738" w:type="dxa"/>
          </w:tcPr>
          <w:p w14:paraId="27EC22DC" w14:textId="77777777" w:rsidR="00B12285" w:rsidRPr="00B12285" w:rsidRDefault="00B12285" w:rsidP="0053578A">
            <w:pPr>
              <w:rPr>
                <w:rFonts w:ascii="Arial" w:hAnsi="Arial"/>
                <w:b/>
                <w:sz w:val="20"/>
                <w:szCs w:val="20"/>
              </w:rPr>
            </w:pPr>
            <w:r w:rsidRPr="00B12285">
              <w:rPr>
                <w:rFonts w:ascii="Arial" w:hAnsi="Arial"/>
                <w:b/>
                <w:sz w:val="20"/>
                <w:szCs w:val="20"/>
              </w:rPr>
              <w:t>10:00-13:00</w:t>
            </w:r>
          </w:p>
          <w:p w14:paraId="773644C7" w14:textId="760CDDA9" w:rsidR="00B674D0" w:rsidRPr="007166D9" w:rsidRDefault="00F50C47" w:rsidP="0053578A">
            <w:pPr>
              <w:rPr>
                <w:rFonts w:ascii="Arial" w:hAnsi="Arial"/>
                <w:sz w:val="20"/>
                <w:szCs w:val="20"/>
              </w:rPr>
            </w:pPr>
            <w:r>
              <w:rPr>
                <w:rFonts w:ascii="Arial" w:hAnsi="Arial"/>
                <w:b/>
                <w:sz w:val="20"/>
                <w:szCs w:val="20"/>
              </w:rPr>
              <w:t>Circus Street 105</w:t>
            </w:r>
          </w:p>
        </w:tc>
      </w:tr>
      <w:tr w:rsidR="00B12285" w:rsidRPr="007166D9" w14:paraId="0C72ED1C" w14:textId="77777777" w:rsidTr="00532F94">
        <w:tc>
          <w:tcPr>
            <w:tcW w:w="8516" w:type="dxa"/>
            <w:gridSpan w:val="2"/>
          </w:tcPr>
          <w:p w14:paraId="1C8C622E" w14:textId="7E5E9BA3" w:rsidR="00F50C47" w:rsidRPr="00F50C47" w:rsidRDefault="00F50C47" w:rsidP="00B12285">
            <w:pPr>
              <w:rPr>
                <w:rFonts w:ascii="Arial" w:hAnsi="Arial" w:cs="Arial"/>
                <w:sz w:val="20"/>
                <w:szCs w:val="20"/>
              </w:rPr>
            </w:pPr>
            <w:r>
              <w:rPr>
                <w:rFonts w:ascii="Arial" w:hAnsi="Arial" w:cs="Arial"/>
                <w:sz w:val="20"/>
                <w:szCs w:val="20"/>
              </w:rPr>
              <w:t>P</w:t>
            </w:r>
            <w:r w:rsidRPr="00F50C47">
              <w:rPr>
                <w:rFonts w:ascii="Arial" w:hAnsi="Arial" w:cs="Arial"/>
                <w:sz w:val="20"/>
                <w:szCs w:val="20"/>
              </w:rPr>
              <w:t>resentations by BA and MA Photography staff on their recent and current research. Each member of staff will present for</w:t>
            </w:r>
            <w:r>
              <w:rPr>
                <w:rFonts w:ascii="Arial" w:hAnsi="Arial" w:cs="Arial"/>
                <w:sz w:val="20"/>
                <w:szCs w:val="20"/>
              </w:rPr>
              <w:t xml:space="preserve"> </w:t>
            </w:r>
            <w:r w:rsidRPr="00F50C47">
              <w:rPr>
                <w:rFonts w:ascii="Arial" w:hAnsi="Arial" w:cs="Arial"/>
                <w:sz w:val="20"/>
                <w:szCs w:val="20"/>
              </w:rPr>
              <w:t>around 15 minutes. The presentations will be followed by a group discussion</w:t>
            </w:r>
            <w:r>
              <w:rPr>
                <w:rFonts w:ascii="Arial" w:hAnsi="Arial" w:cs="Arial"/>
                <w:sz w:val="20"/>
                <w:szCs w:val="20"/>
              </w:rPr>
              <w:t xml:space="preserve"> </w:t>
            </w:r>
            <w:r w:rsidRPr="00F50C47">
              <w:rPr>
                <w:rFonts w:ascii="Arial" w:hAnsi="Arial" w:cs="Arial"/>
                <w:sz w:val="20"/>
                <w:szCs w:val="20"/>
              </w:rPr>
              <w:t>including questions and comments from the audience.</w:t>
            </w:r>
          </w:p>
          <w:p w14:paraId="52DA915F" w14:textId="77777777" w:rsidR="00F50C47" w:rsidRPr="00F50C47" w:rsidRDefault="00F50C47" w:rsidP="00F50C47">
            <w:pPr>
              <w:widowControl w:val="0"/>
              <w:autoSpaceDE w:val="0"/>
              <w:autoSpaceDN w:val="0"/>
              <w:adjustRightInd w:val="0"/>
              <w:rPr>
                <w:rFonts w:ascii="Arial" w:hAnsi="Arial" w:cs="Arial"/>
                <w:sz w:val="20"/>
                <w:szCs w:val="20"/>
              </w:rPr>
            </w:pPr>
          </w:p>
          <w:p w14:paraId="147341F5" w14:textId="77777777" w:rsidR="00F50C47" w:rsidRPr="00F50C47" w:rsidRDefault="00F50C47" w:rsidP="00F50C47">
            <w:pPr>
              <w:widowControl w:val="0"/>
              <w:autoSpaceDE w:val="0"/>
              <w:autoSpaceDN w:val="0"/>
              <w:adjustRightInd w:val="0"/>
              <w:rPr>
                <w:rFonts w:ascii="Cambria" w:hAnsi="Cambria" w:cs="Cambria"/>
                <w:sz w:val="20"/>
                <w:szCs w:val="20"/>
              </w:rPr>
            </w:pPr>
            <w:r w:rsidRPr="00F50C47">
              <w:rPr>
                <w:rFonts w:ascii="Arial" w:hAnsi="Arial" w:cs="Arial"/>
                <w:sz w:val="20"/>
                <w:szCs w:val="20"/>
              </w:rPr>
              <w:t>Staff presenting research:</w:t>
            </w:r>
          </w:p>
          <w:p w14:paraId="24B5FF9D" w14:textId="77777777" w:rsidR="00F50C47" w:rsidRPr="00F50C47" w:rsidRDefault="00F50C47" w:rsidP="00F50C47">
            <w:pPr>
              <w:widowControl w:val="0"/>
              <w:autoSpaceDE w:val="0"/>
              <w:autoSpaceDN w:val="0"/>
              <w:adjustRightInd w:val="0"/>
              <w:rPr>
                <w:rFonts w:ascii="Cambria" w:hAnsi="Cambria" w:cs="Cambria"/>
                <w:sz w:val="20"/>
                <w:szCs w:val="20"/>
              </w:rPr>
            </w:pPr>
            <w:r w:rsidRPr="00F50C47">
              <w:rPr>
                <w:rFonts w:ascii="Arial" w:hAnsi="Arial" w:cs="Arial"/>
                <w:b/>
                <w:bCs/>
                <w:sz w:val="20"/>
                <w:szCs w:val="20"/>
              </w:rPr>
              <w:t>Jim Cooke</w:t>
            </w:r>
          </w:p>
          <w:p w14:paraId="751BF8EF" w14:textId="77777777" w:rsidR="00F50C47" w:rsidRPr="00F50C47" w:rsidRDefault="00F50C47" w:rsidP="00F50C47">
            <w:pPr>
              <w:widowControl w:val="0"/>
              <w:autoSpaceDE w:val="0"/>
              <w:autoSpaceDN w:val="0"/>
              <w:adjustRightInd w:val="0"/>
              <w:rPr>
                <w:rFonts w:ascii="Cambria" w:hAnsi="Cambria" w:cs="Cambria"/>
                <w:sz w:val="20"/>
                <w:szCs w:val="20"/>
              </w:rPr>
            </w:pPr>
            <w:r w:rsidRPr="00F50C47">
              <w:rPr>
                <w:rFonts w:ascii="Arial" w:hAnsi="Arial" w:cs="Arial"/>
                <w:b/>
                <w:bCs/>
                <w:sz w:val="20"/>
                <w:szCs w:val="20"/>
              </w:rPr>
              <w:t>Denis Doran</w:t>
            </w:r>
          </w:p>
          <w:p w14:paraId="4D29CCEE" w14:textId="77777777" w:rsidR="00F50C47" w:rsidRPr="00F50C47" w:rsidRDefault="00F50C47" w:rsidP="00F50C47">
            <w:pPr>
              <w:widowControl w:val="0"/>
              <w:autoSpaceDE w:val="0"/>
              <w:autoSpaceDN w:val="0"/>
              <w:adjustRightInd w:val="0"/>
              <w:rPr>
                <w:rFonts w:ascii="Cambria" w:hAnsi="Cambria" w:cs="Cambria"/>
                <w:sz w:val="20"/>
                <w:szCs w:val="20"/>
              </w:rPr>
            </w:pPr>
            <w:r w:rsidRPr="00F50C47">
              <w:rPr>
                <w:rFonts w:ascii="Arial" w:hAnsi="Arial" w:cs="Arial"/>
                <w:b/>
                <w:bCs/>
                <w:sz w:val="20"/>
                <w:szCs w:val="20"/>
              </w:rPr>
              <w:t>Fergus Heron</w:t>
            </w:r>
          </w:p>
          <w:p w14:paraId="00D51070" w14:textId="77777777" w:rsidR="009854AF" w:rsidRDefault="00F50C47" w:rsidP="00F50C47">
            <w:pPr>
              <w:rPr>
                <w:rFonts w:ascii="Arial" w:hAnsi="Arial" w:cs="Arial"/>
                <w:b/>
                <w:bCs/>
                <w:sz w:val="20"/>
                <w:szCs w:val="20"/>
              </w:rPr>
            </w:pPr>
            <w:r w:rsidRPr="00F50C47">
              <w:rPr>
                <w:rFonts w:ascii="Arial" w:hAnsi="Arial" w:cs="Arial"/>
                <w:b/>
                <w:bCs/>
                <w:sz w:val="20"/>
                <w:szCs w:val="20"/>
              </w:rPr>
              <w:t>Xavier Ribas</w:t>
            </w:r>
          </w:p>
          <w:p w14:paraId="7B968E2D" w14:textId="77777777" w:rsidR="009854AF" w:rsidRDefault="009854AF" w:rsidP="00F50C47">
            <w:pPr>
              <w:rPr>
                <w:rFonts w:ascii="Arial" w:eastAsia="Times New Roman" w:hAnsi="Arial" w:cs="Arial"/>
                <w:color w:val="000000"/>
                <w:sz w:val="20"/>
                <w:szCs w:val="20"/>
                <w:lang w:val="en-GB"/>
              </w:rPr>
            </w:pPr>
          </w:p>
          <w:p w14:paraId="01A65FC4" w14:textId="77777777" w:rsidR="009854AF" w:rsidRPr="009854AF" w:rsidRDefault="009854AF" w:rsidP="00F50C47">
            <w:pPr>
              <w:rPr>
                <w:rFonts w:ascii="Arial" w:hAnsi="Arial" w:cs="Arial"/>
                <w:sz w:val="20"/>
                <w:szCs w:val="20"/>
              </w:rPr>
            </w:pPr>
            <w:r w:rsidRPr="009854AF">
              <w:rPr>
                <w:rFonts w:ascii="Arial" w:hAnsi="Arial" w:cs="Arial"/>
                <w:sz w:val="20"/>
                <w:szCs w:val="20"/>
              </w:rPr>
              <w:t>Everyone is welcome to attend. Please note that space is limited, so early arrival is recommended. We look forward to seeing you.</w:t>
            </w:r>
          </w:p>
          <w:p w14:paraId="7DE9C68C" w14:textId="45FE4B3D" w:rsidR="00B12285" w:rsidRPr="00B12285" w:rsidRDefault="009854AF" w:rsidP="009854AF">
            <w:pPr>
              <w:rPr>
                <w:rFonts w:ascii="Arial" w:eastAsia="Times New Roman" w:hAnsi="Arial" w:cs="Arial"/>
                <w:sz w:val="20"/>
                <w:szCs w:val="20"/>
              </w:rPr>
            </w:pPr>
            <w:r w:rsidRPr="009854AF">
              <w:rPr>
                <w:rFonts w:ascii="Arial" w:hAnsi="Arial" w:cs="Arial"/>
                <w:sz w:val="20"/>
                <w:szCs w:val="20"/>
              </w:rPr>
              <w:t>For Access please press the buzzer on the north door of the Circus Street building</w:t>
            </w:r>
          </w:p>
        </w:tc>
      </w:tr>
      <w:tr w:rsidR="00B12285" w:rsidRPr="007166D9" w14:paraId="45DCCB56" w14:textId="77777777" w:rsidTr="00B12285">
        <w:tc>
          <w:tcPr>
            <w:tcW w:w="8516" w:type="dxa"/>
            <w:gridSpan w:val="2"/>
            <w:shd w:val="clear" w:color="auto" w:fill="96CCA0"/>
          </w:tcPr>
          <w:p w14:paraId="2111E076" w14:textId="77777777" w:rsidR="00B12285" w:rsidRPr="00B12285" w:rsidRDefault="00B12285" w:rsidP="00B674D0">
            <w:pPr>
              <w:rPr>
                <w:rFonts w:ascii="Arial" w:eastAsia="Times New Roman" w:hAnsi="Arial" w:cs="Times New Roman"/>
                <w:sz w:val="20"/>
                <w:szCs w:val="20"/>
              </w:rPr>
            </w:pPr>
          </w:p>
        </w:tc>
      </w:tr>
      <w:tr w:rsidR="00B12285" w:rsidRPr="007166D9" w14:paraId="0933DD40" w14:textId="4E9618CF" w:rsidTr="00B12285">
        <w:tc>
          <w:tcPr>
            <w:tcW w:w="5778" w:type="dxa"/>
          </w:tcPr>
          <w:p w14:paraId="4E2554D2" w14:textId="5C8672AD" w:rsidR="00B12285" w:rsidRPr="00132991" w:rsidRDefault="00132991" w:rsidP="00B674D0">
            <w:pPr>
              <w:rPr>
                <w:rFonts w:ascii="Arial" w:eastAsia="Times New Roman" w:hAnsi="Arial" w:cs="Arial"/>
                <w:b/>
                <w:sz w:val="20"/>
                <w:szCs w:val="20"/>
              </w:rPr>
            </w:pPr>
            <w:r w:rsidRPr="00132991">
              <w:rPr>
                <w:rFonts w:ascii="Arial" w:hAnsi="Arial" w:cs="Arial"/>
                <w:b/>
                <w:sz w:val="20"/>
                <w:szCs w:val="20"/>
              </w:rPr>
              <w:t>“It no longer makes sense to blame men”: Navigating Complicity in Contemporary  Feminist Discourse</w:t>
            </w:r>
          </w:p>
        </w:tc>
        <w:tc>
          <w:tcPr>
            <w:tcW w:w="2738" w:type="dxa"/>
          </w:tcPr>
          <w:p w14:paraId="31D1D7B7" w14:textId="46609069" w:rsidR="00B12285" w:rsidRPr="00132991" w:rsidRDefault="00132991" w:rsidP="00532F94">
            <w:pPr>
              <w:rPr>
                <w:rFonts w:ascii="Arial" w:hAnsi="Arial"/>
                <w:b/>
                <w:sz w:val="20"/>
                <w:szCs w:val="20"/>
              </w:rPr>
            </w:pPr>
            <w:r w:rsidRPr="00132991">
              <w:rPr>
                <w:rFonts w:ascii="Arial" w:hAnsi="Arial"/>
                <w:b/>
                <w:sz w:val="20"/>
                <w:szCs w:val="20"/>
              </w:rPr>
              <w:t>18:30-20:00</w:t>
            </w:r>
          </w:p>
          <w:p w14:paraId="6F428DF8" w14:textId="00696A5B" w:rsidR="00B12285" w:rsidRPr="00B12285" w:rsidRDefault="00132991" w:rsidP="00B674D0">
            <w:pPr>
              <w:rPr>
                <w:rFonts w:ascii="Arial" w:eastAsia="Times New Roman" w:hAnsi="Arial" w:cs="Times New Roman"/>
                <w:sz w:val="20"/>
                <w:szCs w:val="20"/>
              </w:rPr>
            </w:pPr>
            <w:r w:rsidRPr="00132991">
              <w:rPr>
                <w:rFonts w:ascii="Arial" w:hAnsi="Arial"/>
                <w:b/>
                <w:sz w:val="20"/>
                <w:szCs w:val="20"/>
              </w:rPr>
              <w:t>Pavilion Parade</w:t>
            </w:r>
            <w:r w:rsidR="00B12285">
              <w:rPr>
                <w:rFonts w:ascii="Arial" w:hAnsi="Arial"/>
                <w:sz w:val="20"/>
                <w:szCs w:val="20"/>
              </w:rPr>
              <w:t xml:space="preserve"> </w:t>
            </w:r>
          </w:p>
        </w:tc>
      </w:tr>
      <w:tr w:rsidR="00132991" w:rsidRPr="007166D9" w14:paraId="3EFF4A9B" w14:textId="77777777" w:rsidTr="00132991">
        <w:tc>
          <w:tcPr>
            <w:tcW w:w="8516" w:type="dxa"/>
            <w:gridSpan w:val="2"/>
          </w:tcPr>
          <w:p w14:paraId="7E9FC9D8" w14:textId="4EA356CA" w:rsidR="00132991" w:rsidRPr="00132991" w:rsidRDefault="00132991" w:rsidP="00132991">
            <w:pPr>
              <w:widowControl w:val="0"/>
              <w:autoSpaceDE w:val="0"/>
              <w:autoSpaceDN w:val="0"/>
              <w:adjustRightInd w:val="0"/>
              <w:rPr>
                <w:rFonts w:ascii="Arial" w:hAnsi="Arial" w:cs="Arial"/>
                <w:sz w:val="20"/>
                <w:szCs w:val="20"/>
              </w:rPr>
            </w:pPr>
            <w:r w:rsidRPr="00132991">
              <w:rPr>
                <w:rFonts w:ascii="Arial" w:hAnsi="Arial" w:cs="Arial"/>
                <w:sz w:val="20"/>
                <w:szCs w:val="20"/>
              </w:rPr>
              <w:t>A research seminar organised by the Philosophy and Humanities Society and the Humanities Undergraduates. All welcome</w:t>
            </w:r>
          </w:p>
          <w:p w14:paraId="530F4D44" w14:textId="77777777" w:rsidR="00132991" w:rsidRDefault="00132991" w:rsidP="00132991">
            <w:pPr>
              <w:widowControl w:val="0"/>
              <w:autoSpaceDE w:val="0"/>
              <w:autoSpaceDN w:val="0"/>
              <w:adjustRightInd w:val="0"/>
              <w:rPr>
                <w:rFonts w:ascii="Calibri" w:hAnsi="Calibri" w:cs="Calibri"/>
                <w:sz w:val="28"/>
                <w:szCs w:val="28"/>
              </w:rPr>
            </w:pPr>
          </w:p>
          <w:p w14:paraId="3009214C" w14:textId="77777777" w:rsidR="00132991" w:rsidRDefault="00132991" w:rsidP="00132991">
            <w:pPr>
              <w:rPr>
                <w:rFonts w:ascii="Arial" w:hAnsi="Arial" w:cs="Arial"/>
                <w:sz w:val="20"/>
                <w:szCs w:val="20"/>
              </w:rPr>
            </w:pPr>
            <w:r w:rsidRPr="00132991">
              <w:rPr>
                <w:rFonts w:ascii="Arial" w:hAnsi="Arial" w:cs="Arial"/>
                <w:sz w:val="20"/>
                <w:szCs w:val="20"/>
              </w:rPr>
              <w:t>Giuliana Monteverde. University of Ulster  </w:t>
            </w:r>
            <w:r w:rsidRPr="00132991">
              <w:rPr>
                <w:rFonts w:ascii="Arial" w:hAnsi="Arial" w:cs="Arial"/>
                <w:sz w:val="20"/>
                <w:szCs w:val="20"/>
                <w:u w:val="single"/>
              </w:rPr>
              <w:t>“It no longer makes sense to blame men”: Navigating Complicity in Contemporary </w:t>
            </w:r>
            <w:r w:rsidRPr="00132991">
              <w:rPr>
                <w:rFonts w:ascii="Arial" w:hAnsi="Arial" w:cs="Arial"/>
                <w:sz w:val="20"/>
                <w:szCs w:val="20"/>
              </w:rPr>
              <w:t> </w:t>
            </w:r>
            <w:r w:rsidRPr="00132991">
              <w:rPr>
                <w:rFonts w:ascii="Arial" w:hAnsi="Arial" w:cs="Arial"/>
                <w:sz w:val="20"/>
                <w:szCs w:val="20"/>
                <w:u w:val="single"/>
              </w:rPr>
              <w:t>Feminist Discourse</w:t>
            </w:r>
            <w:r w:rsidRPr="00132991">
              <w:rPr>
                <w:rFonts w:ascii="Arial" w:hAnsi="Arial" w:cs="Arial"/>
                <w:sz w:val="20"/>
                <w:szCs w:val="20"/>
              </w:rPr>
              <w:t>  </w:t>
            </w:r>
          </w:p>
          <w:p w14:paraId="1AF03416" w14:textId="77777777" w:rsidR="00132991" w:rsidRDefault="00132991" w:rsidP="00132991">
            <w:pPr>
              <w:rPr>
                <w:rFonts w:ascii="Arial" w:hAnsi="Arial" w:cs="Arial"/>
                <w:sz w:val="20"/>
                <w:szCs w:val="20"/>
              </w:rPr>
            </w:pPr>
          </w:p>
          <w:p w14:paraId="0C0AFEAC" w14:textId="5D37268C" w:rsidR="00132991" w:rsidRDefault="00132991" w:rsidP="00132991">
            <w:pPr>
              <w:rPr>
                <w:rFonts w:ascii="Arial" w:hAnsi="Arial" w:cs="Arial"/>
                <w:sz w:val="20"/>
                <w:szCs w:val="20"/>
              </w:rPr>
            </w:pPr>
            <w:r w:rsidRPr="00132991">
              <w:rPr>
                <w:rFonts w:ascii="Arial" w:hAnsi="Arial" w:cs="Arial"/>
                <w:sz w:val="20"/>
                <w:szCs w:val="20"/>
              </w:rPr>
              <w:t>Feminism is no longer considered to be pro-woman on the basis of a homogenous  female identity or experience.  Where previous feminisms spoke of female  experience, language or psychology, contemporary feminisms acknowledge the  multiple subjectivities in a neoliberal postfeminist society.   Additionally, many  feminist writers outright say, or allude to, the fact that women aren’t inherently  better than men; bell hooks states, “patriarchy has no gender”.  This troubling of the  categories of feminism, as well as a renewed focus on the dynamics of power and  privilege, means that it becomes increasingly important to theorise compli</w:t>
            </w:r>
            <w:r>
              <w:rPr>
                <w:rFonts w:ascii="Arial" w:hAnsi="Arial" w:cs="Arial"/>
                <w:sz w:val="20"/>
                <w:szCs w:val="20"/>
              </w:rPr>
              <w:t>city in  relation to feminism. </w:t>
            </w:r>
          </w:p>
          <w:p w14:paraId="27CEAE9D" w14:textId="77777777" w:rsidR="00132991" w:rsidRDefault="00132991" w:rsidP="00132991">
            <w:pPr>
              <w:rPr>
                <w:rFonts w:ascii="Arial" w:hAnsi="Arial" w:cs="Arial"/>
                <w:sz w:val="20"/>
                <w:szCs w:val="20"/>
              </w:rPr>
            </w:pPr>
          </w:p>
          <w:p w14:paraId="74A129C6" w14:textId="1CD8B553" w:rsidR="00132991" w:rsidRPr="00132991" w:rsidRDefault="00132991" w:rsidP="00132991">
            <w:pPr>
              <w:rPr>
                <w:rFonts w:ascii="Arial" w:hAnsi="Arial" w:cs="Arial"/>
                <w:b/>
                <w:sz w:val="20"/>
                <w:szCs w:val="20"/>
              </w:rPr>
            </w:pPr>
            <w:r w:rsidRPr="00132991">
              <w:rPr>
                <w:rFonts w:ascii="Arial" w:hAnsi="Arial" w:cs="Arial"/>
                <w:sz w:val="20"/>
                <w:szCs w:val="20"/>
              </w:rPr>
              <w:t>This talk begins by looking at the contemporary feminist landscape, and argues that a  feminist exploration of complicity is justified.  By looking at liberal, anti-capitalist  and radical feminist responses to the idea of complicity, I argue that complicity has  been a submerged discourse in feminisms, but not something that is openly  discussed.  I will then consider methodological and ethical issues with considering  complicity.  What can be considered complicit?  Who makes these decisions? And  how can research on complicity avoid re-entrenching already existing hierarchies in  and outside of feminism?</w:t>
            </w:r>
          </w:p>
          <w:p w14:paraId="1CE6029F" w14:textId="1A9581CC" w:rsidR="00132991" w:rsidRDefault="00132991" w:rsidP="00532F94">
            <w:pPr>
              <w:rPr>
                <w:rFonts w:ascii="Arial" w:hAnsi="Arial"/>
                <w:sz w:val="20"/>
                <w:szCs w:val="20"/>
              </w:rPr>
            </w:pPr>
          </w:p>
        </w:tc>
      </w:tr>
    </w:tbl>
    <w:p w14:paraId="02C70012" w14:textId="77777777" w:rsidR="00AC7F78" w:rsidRDefault="00AC7F78" w:rsidP="00B674D0">
      <w:pPr>
        <w:rPr>
          <w:rFonts w:ascii="Arial" w:hAnsi="Arial"/>
          <w:sz w:val="20"/>
          <w:szCs w:val="20"/>
        </w:rPr>
      </w:pPr>
    </w:p>
    <w:p w14:paraId="7F3C71DF" w14:textId="6EA5782F" w:rsidR="003671B5" w:rsidRDefault="003671B5" w:rsidP="00B674D0">
      <w:pPr>
        <w:rPr>
          <w:rFonts w:ascii="Arial" w:hAnsi="Arial"/>
          <w:sz w:val="20"/>
          <w:szCs w:val="20"/>
        </w:rPr>
      </w:pPr>
    </w:p>
    <w:p w14:paraId="4D23BA0E" w14:textId="77777777" w:rsidR="003671B5" w:rsidRDefault="003671B5" w:rsidP="00B674D0">
      <w:pPr>
        <w:rPr>
          <w:rFonts w:ascii="Arial" w:hAnsi="Arial"/>
          <w:sz w:val="20"/>
          <w:szCs w:val="20"/>
        </w:rPr>
      </w:pPr>
    </w:p>
    <w:p w14:paraId="4D934076" w14:textId="010A283A" w:rsidR="00ED134E" w:rsidRDefault="00ED134E" w:rsidP="00B674D0">
      <w:pPr>
        <w:rPr>
          <w:rFonts w:ascii="Arial" w:hAnsi="Arial"/>
          <w:sz w:val="20"/>
          <w:szCs w:val="20"/>
        </w:rPr>
      </w:pPr>
    </w:p>
    <w:p w14:paraId="54920657" w14:textId="77777777" w:rsidR="00ED134E" w:rsidRDefault="00ED134E" w:rsidP="00B674D0">
      <w:pPr>
        <w:rPr>
          <w:rFonts w:ascii="Arial" w:hAnsi="Arial"/>
          <w:sz w:val="20"/>
          <w:szCs w:val="20"/>
        </w:rPr>
      </w:pPr>
    </w:p>
    <w:p w14:paraId="7E8EB6E5" w14:textId="77777777" w:rsidR="00ED134E" w:rsidRDefault="00ED134E" w:rsidP="00B674D0">
      <w:pPr>
        <w:rPr>
          <w:rFonts w:ascii="Arial" w:hAnsi="Arial"/>
          <w:sz w:val="20"/>
          <w:szCs w:val="20"/>
        </w:rPr>
      </w:pPr>
    </w:p>
    <w:p w14:paraId="7FAA0201" w14:textId="77777777" w:rsidR="00ED134E" w:rsidRDefault="00ED134E" w:rsidP="00B674D0">
      <w:pPr>
        <w:rPr>
          <w:rFonts w:ascii="Arial" w:hAnsi="Arial"/>
          <w:sz w:val="20"/>
          <w:szCs w:val="20"/>
        </w:rPr>
      </w:pPr>
    </w:p>
    <w:p w14:paraId="1CCE17AF" w14:textId="77777777" w:rsidR="00ED134E" w:rsidRDefault="00ED134E" w:rsidP="00B674D0">
      <w:pPr>
        <w:rPr>
          <w:rFonts w:ascii="Arial" w:hAnsi="Arial"/>
          <w:sz w:val="20"/>
          <w:szCs w:val="20"/>
        </w:rPr>
      </w:pPr>
    </w:p>
    <w:p w14:paraId="35354CD9" w14:textId="77777777" w:rsidR="00ED134E" w:rsidRDefault="00ED134E" w:rsidP="00B674D0">
      <w:pPr>
        <w:rPr>
          <w:rFonts w:ascii="Arial" w:hAnsi="Arial"/>
          <w:sz w:val="20"/>
          <w:szCs w:val="20"/>
        </w:rPr>
      </w:pPr>
    </w:p>
    <w:p w14:paraId="4EFA9321" w14:textId="77777777" w:rsidR="00ED134E" w:rsidRDefault="00ED134E" w:rsidP="00B674D0">
      <w:pPr>
        <w:rPr>
          <w:rFonts w:ascii="Arial" w:hAnsi="Arial"/>
          <w:sz w:val="20"/>
          <w:szCs w:val="20"/>
        </w:rPr>
      </w:pPr>
    </w:p>
    <w:p w14:paraId="3C39D62A" w14:textId="77777777" w:rsidR="00ED134E" w:rsidRDefault="00ED134E" w:rsidP="00B674D0">
      <w:pPr>
        <w:rPr>
          <w:rFonts w:ascii="Arial" w:hAnsi="Arial"/>
          <w:sz w:val="20"/>
          <w:szCs w:val="20"/>
        </w:rPr>
      </w:pPr>
    </w:p>
    <w:p w14:paraId="751273A8" w14:textId="77777777" w:rsidR="00ED134E" w:rsidRDefault="00ED134E" w:rsidP="00B674D0">
      <w:pPr>
        <w:rPr>
          <w:rFonts w:ascii="Arial" w:hAnsi="Arial"/>
          <w:sz w:val="20"/>
          <w:szCs w:val="20"/>
        </w:rPr>
      </w:pPr>
    </w:p>
    <w:p w14:paraId="696DFAC5" w14:textId="77777777" w:rsidR="00ED134E" w:rsidRDefault="00ED134E" w:rsidP="00B674D0">
      <w:pPr>
        <w:rPr>
          <w:rFonts w:ascii="Arial" w:hAnsi="Arial"/>
          <w:sz w:val="20"/>
          <w:szCs w:val="20"/>
        </w:rPr>
      </w:pPr>
    </w:p>
    <w:p w14:paraId="64467160" w14:textId="77777777" w:rsidR="00ED134E" w:rsidRDefault="00ED134E" w:rsidP="00B674D0">
      <w:pPr>
        <w:rPr>
          <w:rFonts w:ascii="Arial" w:hAnsi="Arial"/>
          <w:sz w:val="20"/>
          <w:szCs w:val="20"/>
        </w:rPr>
      </w:pPr>
    </w:p>
    <w:p w14:paraId="5FD31B4C" w14:textId="77777777" w:rsidR="00ED134E" w:rsidRDefault="00ED134E" w:rsidP="00B674D0">
      <w:pPr>
        <w:rPr>
          <w:rFonts w:ascii="Arial" w:hAnsi="Arial"/>
          <w:sz w:val="20"/>
          <w:szCs w:val="20"/>
        </w:rPr>
      </w:pPr>
    </w:p>
    <w:p w14:paraId="73422A9B" w14:textId="77777777" w:rsidR="003671B5" w:rsidRDefault="003671B5" w:rsidP="00B674D0">
      <w:pPr>
        <w:rPr>
          <w:rFonts w:ascii="Arial" w:hAnsi="Arial"/>
          <w:sz w:val="20"/>
          <w:szCs w:val="20"/>
        </w:rPr>
      </w:pPr>
    </w:p>
    <w:p w14:paraId="703B68CC" w14:textId="77777777" w:rsidR="003671B5" w:rsidRPr="007166D9" w:rsidRDefault="003671B5" w:rsidP="00B674D0">
      <w:pPr>
        <w:rPr>
          <w:rFonts w:ascii="Arial" w:hAnsi="Arial"/>
          <w:sz w:val="20"/>
          <w:szCs w:val="20"/>
        </w:rPr>
      </w:pPr>
    </w:p>
    <w:tbl>
      <w:tblPr>
        <w:tblStyle w:val="TableGrid"/>
        <w:tblW w:w="0" w:type="auto"/>
        <w:tblLayout w:type="fixed"/>
        <w:tblLook w:val="04A0" w:firstRow="1" w:lastRow="0" w:firstColumn="1" w:lastColumn="0" w:noHBand="0" w:noVBand="1"/>
      </w:tblPr>
      <w:tblGrid>
        <w:gridCol w:w="5778"/>
        <w:gridCol w:w="2738"/>
      </w:tblGrid>
      <w:tr w:rsidR="00B674D0" w:rsidRPr="007166D9" w14:paraId="6D8F02CF" w14:textId="77777777" w:rsidTr="00D46525">
        <w:tc>
          <w:tcPr>
            <w:tcW w:w="8516" w:type="dxa"/>
            <w:gridSpan w:val="2"/>
            <w:shd w:val="clear" w:color="auto" w:fill="CC9088"/>
          </w:tcPr>
          <w:p w14:paraId="2707B3F2" w14:textId="77777777" w:rsidR="00B674D0" w:rsidRPr="006F52AA" w:rsidRDefault="00B674D0" w:rsidP="00B674D0">
            <w:pPr>
              <w:rPr>
                <w:rFonts w:ascii="Arial" w:hAnsi="Arial"/>
                <w:b/>
                <w:sz w:val="20"/>
                <w:szCs w:val="20"/>
              </w:rPr>
            </w:pPr>
            <w:r w:rsidRPr="006F52AA">
              <w:rPr>
                <w:rFonts w:ascii="Arial" w:hAnsi="Arial"/>
                <w:b/>
                <w:sz w:val="20"/>
                <w:szCs w:val="20"/>
              </w:rPr>
              <w:t>Friday 13</w:t>
            </w:r>
            <w:r w:rsidRPr="006F52AA">
              <w:rPr>
                <w:rFonts w:ascii="Arial" w:hAnsi="Arial"/>
                <w:b/>
                <w:sz w:val="20"/>
                <w:szCs w:val="20"/>
                <w:vertAlign w:val="superscript"/>
              </w:rPr>
              <w:t>th</w:t>
            </w:r>
            <w:r w:rsidRPr="006F52AA">
              <w:rPr>
                <w:rFonts w:ascii="Arial" w:hAnsi="Arial"/>
                <w:b/>
                <w:sz w:val="20"/>
                <w:szCs w:val="20"/>
              </w:rPr>
              <w:t xml:space="preserve"> November</w:t>
            </w:r>
          </w:p>
        </w:tc>
      </w:tr>
      <w:tr w:rsidR="00B674D0" w:rsidRPr="007166D9" w14:paraId="4C64A344" w14:textId="77777777" w:rsidTr="00B674D0">
        <w:tc>
          <w:tcPr>
            <w:tcW w:w="5778" w:type="dxa"/>
          </w:tcPr>
          <w:p w14:paraId="4FBBAF63" w14:textId="74440788" w:rsidR="00B674D0" w:rsidRPr="003D4FE9" w:rsidRDefault="003D4FE9" w:rsidP="00B674D0">
            <w:pPr>
              <w:rPr>
                <w:rFonts w:ascii="Arial" w:hAnsi="Arial" w:cs="Arial"/>
                <w:b/>
                <w:sz w:val="20"/>
                <w:szCs w:val="20"/>
              </w:rPr>
            </w:pPr>
            <w:r w:rsidRPr="003D4FE9">
              <w:rPr>
                <w:rFonts w:ascii="Arial" w:hAnsi="Arial" w:cs="Arial"/>
                <w:b/>
                <w:sz w:val="20"/>
                <w:szCs w:val="20"/>
              </w:rPr>
              <w:t>Research in Media studies</w:t>
            </w:r>
          </w:p>
        </w:tc>
        <w:tc>
          <w:tcPr>
            <w:tcW w:w="2738" w:type="dxa"/>
          </w:tcPr>
          <w:p w14:paraId="5508EBC8" w14:textId="77777777" w:rsidR="00B674D0" w:rsidRDefault="003D4FE9" w:rsidP="00B674D0">
            <w:pPr>
              <w:rPr>
                <w:rFonts w:ascii="Arial" w:hAnsi="Arial" w:cs="Arial"/>
                <w:b/>
                <w:sz w:val="20"/>
                <w:szCs w:val="20"/>
              </w:rPr>
            </w:pPr>
            <w:r>
              <w:rPr>
                <w:rFonts w:ascii="Arial" w:hAnsi="Arial" w:cs="Arial"/>
                <w:b/>
                <w:sz w:val="20"/>
                <w:szCs w:val="20"/>
              </w:rPr>
              <w:t>13:00-14:00</w:t>
            </w:r>
          </w:p>
          <w:p w14:paraId="6E4446FF" w14:textId="13C7F70D" w:rsidR="009930CB" w:rsidRPr="00E000A0" w:rsidRDefault="00C678F6" w:rsidP="00B674D0">
            <w:pPr>
              <w:rPr>
                <w:rFonts w:ascii="Arial" w:hAnsi="Arial" w:cs="Arial"/>
                <w:b/>
                <w:sz w:val="20"/>
                <w:szCs w:val="20"/>
              </w:rPr>
            </w:pPr>
            <w:r>
              <w:rPr>
                <w:rFonts w:ascii="Arial" w:hAnsi="Arial" w:cs="Arial"/>
                <w:b/>
                <w:sz w:val="20"/>
                <w:szCs w:val="20"/>
              </w:rPr>
              <w:t>Cockcroft 201</w:t>
            </w:r>
          </w:p>
        </w:tc>
      </w:tr>
      <w:tr w:rsidR="00E000A0" w:rsidRPr="007166D9" w14:paraId="51AF905F" w14:textId="77777777" w:rsidTr="006E1C8C">
        <w:tc>
          <w:tcPr>
            <w:tcW w:w="8516" w:type="dxa"/>
            <w:gridSpan w:val="2"/>
          </w:tcPr>
          <w:p w14:paraId="70965108" w14:textId="0FC68BF7" w:rsidR="00E000A0" w:rsidRPr="00C678F6" w:rsidRDefault="00C678F6" w:rsidP="00E000A0">
            <w:pPr>
              <w:rPr>
                <w:rFonts w:ascii="Arial" w:hAnsi="Arial" w:cs="Arial"/>
                <w:sz w:val="20"/>
                <w:szCs w:val="20"/>
              </w:rPr>
            </w:pPr>
            <w:r w:rsidRPr="00C678F6">
              <w:rPr>
                <w:rFonts w:ascii="Arial" w:hAnsi="Arial" w:cs="Arial"/>
                <w:sz w:val="20"/>
                <w:szCs w:val="20"/>
              </w:rPr>
              <w:t>As part of Celebrating Research Week, staff and students are invited to attend presentations by Media staff (based at Moulsecoomb) on their recent and current research within the areas of digital inclusion, digital health, popular culture heritage and community engagement, photography and music journalism. Each member of staff will introduce their project and then address questions on topics ranging from what motivates them to do the research they do, to research methodology, the use of social media in their research and how they have dealt with particular challenges within their projects. This Q&amp;A session is designed with students in mind to bring out aspects of research praxis that are relevant to their own experience of doing research, be it at the planning stage or as someone who has begun their dissertation project. All welcome!  </w:t>
            </w:r>
            <w:bookmarkStart w:id="0" w:name="_GoBack"/>
            <w:bookmarkEnd w:id="0"/>
          </w:p>
        </w:tc>
      </w:tr>
      <w:tr w:rsidR="003D4FE9" w:rsidRPr="007166D9" w14:paraId="3513761C" w14:textId="77777777" w:rsidTr="003D4FE9">
        <w:tc>
          <w:tcPr>
            <w:tcW w:w="8516" w:type="dxa"/>
            <w:gridSpan w:val="2"/>
            <w:shd w:val="clear" w:color="auto" w:fill="CC9088"/>
          </w:tcPr>
          <w:p w14:paraId="19AA4B32" w14:textId="77777777" w:rsidR="003D4FE9" w:rsidRPr="00E000A0" w:rsidRDefault="003D4FE9" w:rsidP="00E000A0">
            <w:pPr>
              <w:widowControl w:val="0"/>
              <w:autoSpaceDE w:val="0"/>
              <w:autoSpaceDN w:val="0"/>
              <w:adjustRightInd w:val="0"/>
              <w:rPr>
                <w:rFonts w:ascii="Arial" w:hAnsi="Arial" w:cs="Arial"/>
                <w:sz w:val="20"/>
                <w:szCs w:val="20"/>
              </w:rPr>
            </w:pPr>
          </w:p>
        </w:tc>
      </w:tr>
      <w:tr w:rsidR="003D4FE9" w:rsidRPr="007166D9" w14:paraId="1FB4C101" w14:textId="475E9835" w:rsidTr="003D4FE9">
        <w:tc>
          <w:tcPr>
            <w:tcW w:w="5778" w:type="dxa"/>
          </w:tcPr>
          <w:p w14:paraId="71E2AA86" w14:textId="05E0E165" w:rsidR="003D4FE9" w:rsidRPr="00E000A0" w:rsidRDefault="003D4FE9" w:rsidP="00E000A0">
            <w:pPr>
              <w:widowControl w:val="0"/>
              <w:autoSpaceDE w:val="0"/>
              <w:autoSpaceDN w:val="0"/>
              <w:adjustRightInd w:val="0"/>
              <w:rPr>
                <w:rFonts w:ascii="Arial" w:hAnsi="Arial" w:cs="Arial"/>
                <w:sz w:val="20"/>
                <w:szCs w:val="20"/>
              </w:rPr>
            </w:pPr>
            <w:r w:rsidRPr="00E000A0">
              <w:rPr>
                <w:rFonts w:ascii="Arial" w:hAnsi="Arial" w:cs="Arial"/>
                <w:b/>
                <w:sz w:val="20"/>
                <w:szCs w:val="20"/>
              </w:rPr>
              <w:t>Bad Infinity</w:t>
            </w:r>
          </w:p>
        </w:tc>
        <w:tc>
          <w:tcPr>
            <w:tcW w:w="2738" w:type="dxa"/>
          </w:tcPr>
          <w:p w14:paraId="166B63C6" w14:textId="77777777" w:rsidR="003D4FE9" w:rsidRPr="00E000A0" w:rsidRDefault="003D4FE9" w:rsidP="00086A21">
            <w:pPr>
              <w:rPr>
                <w:rFonts w:ascii="Arial" w:hAnsi="Arial" w:cs="Arial"/>
                <w:b/>
                <w:sz w:val="20"/>
                <w:szCs w:val="20"/>
              </w:rPr>
            </w:pPr>
            <w:r w:rsidRPr="00E000A0">
              <w:rPr>
                <w:rFonts w:ascii="Arial" w:hAnsi="Arial" w:cs="Arial"/>
                <w:b/>
                <w:sz w:val="20"/>
                <w:szCs w:val="20"/>
              </w:rPr>
              <w:t>16:00</w:t>
            </w:r>
          </w:p>
          <w:p w14:paraId="1302008C" w14:textId="30DF5C2D" w:rsidR="003D4FE9" w:rsidRPr="00E000A0" w:rsidRDefault="003D4FE9" w:rsidP="00E000A0">
            <w:pPr>
              <w:widowControl w:val="0"/>
              <w:autoSpaceDE w:val="0"/>
              <w:autoSpaceDN w:val="0"/>
              <w:adjustRightInd w:val="0"/>
              <w:rPr>
                <w:rFonts w:ascii="Arial" w:hAnsi="Arial" w:cs="Arial"/>
                <w:sz w:val="20"/>
                <w:szCs w:val="20"/>
              </w:rPr>
            </w:pPr>
            <w:r w:rsidRPr="00E000A0">
              <w:rPr>
                <w:rFonts w:ascii="Arial" w:hAnsi="Arial" w:cs="Arial"/>
                <w:b/>
                <w:sz w:val="20"/>
                <w:szCs w:val="20"/>
              </w:rPr>
              <w:t>Grand Parade 202</w:t>
            </w:r>
          </w:p>
        </w:tc>
      </w:tr>
      <w:tr w:rsidR="003D4FE9" w:rsidRPr="007166D9" w14:paraId="43BA36B3" w14:textId="77777777" w:rsidTr="006E1C8C">
        <w:tc>
          <w:tcPr>
            <w:tcW w:w="8516" w:type="dxa"/>
            <w:gridSpan w:val="2"/>
          </w:tcPr>
          <w:p w14:paraId="7F6A7A2E" w14:textId="5E7890E7" w:rsidR="00484C9A" w:rsidRPr="00484C9A" w:rsidRDefault="00484C9A" w:rsidP="00484C9A">
            <w:pPr>
              <w:widowControl w:val="0"/>
              <w:autoSpaceDE w:val="0"/>
              <w:autoSpaceDN w:val="0"/>
              <w:adjustRightInd w:val="0"/>
              <w:rPr>
                <w:rFonts w:ascii="Arial" w:hAnsi="Arial" w:cs="Arial"/>
                <w:sz w:val="20"/>
                <w:szCs w:val="20"/>
              </w:rPr>
            </w:pPr>
            <w:r w:rsidRPr="00484C9A">
              <w:rPr>
                <w:rFonts w:ascii="Arial" w:hAnsi="Arial" w:cs="Arial"/>
                <w:sz w:val="20"/>
                <w:szCs w:val="20"/>
              </w:rPr>
              <w:t>"The 21st century is perhaps best captured in the ‘bad’ infinity of the animated GIF, with its stuttering, frustrated temporality, its eerie sense of being c</w:t>
            </w:r>
            <w:r>
              <w:rPr>
                <w:rFonts w:ascii="Arial" w:hAnsi="Arial" w:cs="Arial"/>
                <w:sz w:val="20"/>
                <w:szCs w:val="20"/>
              </w:rPr>
              <w:t>aught in a time-trap.” (Fisher)</w:t>
            </w:r>
          </w:p>
          <w:p w14:paraId="32DE4500" w14:textId="77777777" w:rsidR="00484C9A" w:rsidRPr="00484C9A" w:rsidRDefault="00484C9A" w:rsidP="00484C9A">
            <w:pPr>
              <w:widowControl w:val="0"/>
              <w:autoSpaceDE w:val="0"/>
              <w:autoSpaceDN w:val="0"/>
              <w:adjustRightInd w:val="0"/>
              <w:rPr>
                <w:rFonts w:ascii="Arial" w:hAnsi="Arial" w:cs="Arial"/>
                <w:sz w:val="20"/>
                <w:szCs w:val="20"/>
              </w:rPr>
            </w:pPr>
            <w:r w:rsidRPr="00484C9A">
              <w:rPr>
                <w:rFonts w:ascii="Arial" w:hAnsi="Arial" w:cs="Arial"/>
                <w:sz w:val="20"/>
                <w:szCs w:val="20"/>
              </w:rPr>
              <w:t> </w:t>
            </w:r>
          </w:p>
          <w:p w14:paraId="6734AAD3" w14:textId="77777777" w:rsidR="00B87F3B" w:rsidRDefault="00484C9A" w:rsidP="00484C9A">
            <w:pPr>
              <w:widowControl w:val="0"/>
              <w:autoSpaceDE w:val="0"/>
              <w:autoSpaceDN w:val="0"/>
              <w:adjustRightInd w:val="0"/>
              <w:rPr>
                <w:rFonts w:ascii="Arial" w:hAnsi="Arial" w:cs="Arial"/>
                <w:sz w:val="20"/>
                <w:szCs w:val="20"/>
              </w:rPr>
            </w:pPr>
            <w:r w:rsidRPr="00484C9A">
              <w:rPr>
                <w:rFonts w:ascii="Arial" w:hAnsi="Arial" w:cs="Arial"/>
                <w:sz w:val="20"/>
                <w:szCs w:val="20"/>
              </w:rPr>
              <w:t>In this session Visual communications tutors Luke Pendrell, Jeremy Radvan and Roderick Mills explore through their research and practice ways in which representations of time and space in contemporary media have become entangled. No longer easily compartmentalised in categories such as still or moving image or even interactivity, but rather a complex spectrum of overlapping and sometimes contradictory temporal modes inhabiting what has been described as ‘The flat eclecticism of the New Aesthetic and the Post-Internet generation—an endlessly multifarious universe that comes prequantified into discrete and isomorphic tumblr thumbnails.’</w:t>
            </w:r>
          </w:p>
          <w:p w14:paraId="36891367" w14:textId="6A736D4B" w:rsidR="003D4FE9" w:rsidRPr="00484C9A" w:rsidRDefault="00484C9A" w:rsidP="00B87F3B">
            <w:pPr>
              <w:widowControl w:val="0"/>
              <w:autoSpaceDE w:val="0"/>
              <w:autoSpaceDN w:val="0"/>
              <w:adjustRightInd w:val="0"/>
              <w:rPr>
                <w:rFonts w:ascii="Arial" w:hAnsi="Arial" w:cs="Arial"/>
                <w:sz w:val="20"/>
                <w:szCs w:val="20"/>
              </w:rPr>
            </w:pPr>
            <w:r>
              <w:rPr>
                <w:rFonts w:ascii="Arial" w:hAnsi="Arial" w:cs="Arial"/>
                <w:sz w:val="20"/>
                <w:szCs w:val="20"/>
              </w:rPr>
              <w:t>(Mackay, Pendrell and Trafford)</w:t>
            </w:r>
          </w:p>
        </w:tc>
      </w:tr>
    </w:tbl>
    <w:p w14:paraId="29837B9A" w14:textId="77777777" w:rsidR="00B674D0" w:rsidRPr="00B674D0" w:rsidRDefault="00B674D0" w:rsidP="00B87F3B"/>
    <w:sectPr w:rsidR="00B674D0" w:rsidRPr="00B674D0" w:rsidSect="00712476">
      <w:footerReference w:type="even" r:id="rId23"/>
      <w:footerReference w:type="default" r:id="rId2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1A007" w14:textId="77777777" w:rsidR="007069C4" w:rsidRDefault="007069C4" w:rsidP="00E500C7">
      <w:r>
        <w:separator/>
      </w:r>
    </w:p>
  </w:endnote>
  <w:endnote w:type="continuationSeparator" w:id="0">
    <w:p w14:paraId="4A3EBFC1" w14:textId="77777777" w:rsidR="007069C4" w:rsidRDefault="007069C4" w:rsidP="00E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 Book">
    <w:altName w:val="Malgun Gothic"/>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C3E9" w14:textId="77777777" w:rsidR="007069C4" w:rsidRDefault="007069C4" w:rsidP="00712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6BEDB" w14:textId="77777777" w:rsidR="007069C4" w:rsidRDefault="007069C4" w:rsidP="00E500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C4AC" w14:textId="77777777" w:rsidR="007069C4" w:rsidRDefault="007069C4" w:rsidP="007124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8F6">
      <w:rPr>
        <w:rStyle w:val="PageNumber"/>
        <w:noProof/>
      </w:rPr>
      <w:t>10</w:t>
    </w:r>
    <w:r>
      <w:rPr>
        <w:rStyle w:val="PageNumber"/>
      </w:rPr>
      <w:fldChar w:fldCharType="end"/>
    </w:r>
  </w:p>
  <w:p w14:paraId="6DC64EF3" w14:textId="77777777" w:rsidR="007069C4" w:rsidRDefault="007069C4" w:rsidP="00E500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2B85" w14:textId="77777777" w:rsidR="007069C4" w:rsidRDefault="007069C4" w:rsidP="00E500C7">
      <w:r>
        <w:separator/>
      </w:r>
    </w:p>
  </w:footnote>
  <w:footnote w:type="continuationSeparator" w:id="0">
    <w:p w14:paraId="7B9A051F" w14:textId="77777777" w:rsidR="007069C4" w:rsidRDefault="007069C4" w:rsidP="00E500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F68391A"/>
    <w:multiLevelType w:val="multilevel"/>
    <w:tmpl w:val="99C8FA86"/>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2">
    <w:nsid w:val="6C2B7D55"/>
    <w:multiLevelType w:val="multilevel"/>
    <w:tmpl w:val="CD8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9C"/>
    <w:rsid w:val="00037658"/>
    <w:rsid w:val="00037FBE"/>
    <w:rsid w:val="000448EF"/>
    <w:rsid w:val="000644F5"/>
    <w:rsid w:val="000675A2"/>
    <w:rsid w:val="00086A21"/>
    <w:rsid w:val="000E5C77"/>
    <w:rsid w:val="00116E28"/>
    <w:rsid w:val="00132991"/>
    <w:rsid w:val="0016410F"/>
    <w:rsid w:val="0017139B"/>
    <w:rsid w:val="001A5FFE"/>
    <w:rsid w:val="001A761B"/>
    <w:rsid w:val="00204E34"/>
    <w:rsid w:val="00206792"/>
    <w:rsid w:val="00215F98"/>
    <w:rsid w:val="002D5CEB"/>
    <w:rsid w:val="002F3B7C"/>
    <w:rsid w:val="00311C9C"/>
    <w:rsid w:val="003134F0"/>
    <w:rsid w:val="00340373"/>
    <w:rsid w:val="003671B5"/>
    <w:rsid w:val="0039601D"/>
    <w:rsid w:val="003A7238"/>
    <w:rsid w:val="003B6531"/>
    <w:rsid w:val="003D4FE9"/>
    <w:rsid w:val="0040322F"/>
    <w:rsid w:val="00474F9C"/>
    <w:rsid w:val="00484C9A"/>
    <w:rsid w:val="00496AD8"/>
    <w:rsid w:val="004A1211"/>
    <w:rsid w:val="004A728F"/>
    <w:rsid w:val="004F3E1E"/>
    <w:rsid w:val="00532F94"/>
    <w:rsid w:val="0053578A"/>
    <w:rsid w:val="00546F82"/>
    <w:rsid w:val="00555280"/>
    <w:rsid w:val="00555F7C"/>
    <w:rsid w:val="00570E2B"/>
    <w:rsid w:val="0058196B"/>
    <w:rsid w:val="005D5175"/>
    <w:rsid w:val="00607512"/>
    <w:rsid w:val="00657056"/>
    <w:rsid w:val="006903FB"/>
    <w:rsid w:val="006D1837"/>
    <w:rsid w:val="006D41EC"/>
    <w:rsid w:val="006E1C8C"/>
    <w:rsid w:val="006F52AA"/>
    <w:rsid w:val="007069C4"/>
    <w:rsid w:val="00712476"/>
    <w:rsid w:val="007166D9"/>
    <w:rsid w:val="007222A6"/>
    <w:rsid w:val="007234C3"/>
    <w:rsid w:val="00744F4C"/>
    <w:rsid w:val="007A7B3A"/>
    <w:rsid w:val="007C002E"/>
    <w:rsid w:val="007D34AF"/>
    <w:rsid w:val="00836446"/>
    <w:rsid w:val="008507E4"/>
    <w:rsid w:val="0086627A"/>
    <w:rsid w:val="00883407"/>
    <w:rsid w:val="008B2650"/>
    <w:rsid w:val="008B7F7B"/>
    <w:rsid w:val="0092442C"/>
    <w:rsid w:val="0093029F"/>
    <w:rsid w:val="00964113"/>
    <w:rsid w:val="00985475"/>
    <w:rsid w:val="009854AF"/>
    <w:rsid w:val="009930CB"/>
    <w:rsid w:val="009B2545"/>
    <w:rsid w:val="009C4F6C"/>
    <w:rsid w:val="009D408D"/>
    <w:rsid w:val="00A07803"/>
    <w:rsid w:val="00A10EE0"/>
    <w:rsid w:val="00A21FE5"/>
    <w:rsid w:val="00A8768C"/>
    <w:rsid w:val="00AC7F78"/>
    <w:rsid w:val="00B12285"/>
    <w:rsid w:val="00B47148"/>
    <w:rsid w:val="00B674D0"/>
    <w:rsid w:val="00B87F3B"/>
    <w:rsid w:val="00B95696"/>
    <w:rsid w:val="00BA762C"/>
    <w:rsid w:val="00BD165B"/>
    <w:rsid w:val="00C04AF8"/>
    <w:rsid w:val="00C3145D"/>
    <w:rsid w:val="00C51308"/>
    <w:rsid w:val="00C61D9A"/>
    <w:rsid w:val="00C678F6"/>
    <w:rsid w:val="00C95A4A"/>
    <w:rsid w:val="00CD4476"/>
    <w:rsid w:val="00D03A10"/>
    <w:rsid w:val="00D07865"/>
    <w:rsid w:val="00D4607F"/>
    <w:rsid w:val="00D46525"/>
    <w:rsid w:val="00DB3E21"/>
    <w:rsid w:val="00DF5415"/>
    <w:rsid w:val="00E000A0"/>
    <w:rsid w:val="00E071B9"/>
    <w:rsid w:val="00E224B1"/>
    <w:rsid w:val="00E46689"/>
    <w:rsid w:val="00E500C7"/>
    <w:rsid w:val="00E75567"/>
    <w:rsid w:val="00E779E8"/>
    <w:rsid w:val="00ED134E"/>
    <w:rsid w:val="00ED7FF5"/>
    <w:rsid w:val="00EE7F0C"/>
    <w:rsid w:val="00EF0B0A"/>
    <w:rsid w:val="00F50C47"/>
    <w:rsid w:val="00F86DDA"/>
    <w:rsid w:val="00FC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B6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7F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607512"/>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customStyle="1" w:styleId="BodyA">
    <w:name w:val="Body A"/>
    <w:rsid w:val="00607512"/>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607512"/>
    <w:rPr>
      <w:sz w:val="20"/>
      <w:szCs w:val="20"/>
      <w:u w:val="single"/>
    </w:rPr>
  </w:style>
  <w:style w:type="numbering" w:customStyle="1" w:styleId="Numbered">
    <w:name w:val="Numbered"/>
    <w:rsid w:val="00607512"/>
    <w:pPr>
      <w:numPr>
        <w:numId w:val="2"/>
      </w:numPr>
    </w:pPr>
  </w:style>
  <w:style w:type="character" w:customStyle="1" w:styleId="Hyperlink1">
    <w:name w:val="Hyperlink.1"/>
    <w:basedOn w:val="DefaultParagraphFont"/>
    <w:rsid w:val="00607512"/>
    <w:rPr>
      <w:b/>
      <w:bCs/>
      <w:sz w:val="20"/>
      <w:szCs w:val="20"/>
      <w:u w:val="single"/>
    </w:rPr>
  </w:style>
  <w:style w:type="character" w:styleId="Hyperlink">
    <w:name w:val="Hyperlink"/>
    <w:rsid w:val="0093029F"/>
    <w:rPr>
      <w:u w:val="single"/>
    </w:rPr>
  </w:style>
  <w:style w:type="paragraph" w:styleId="BalloonText">
    <w:name w:val="Balloon Text"/>
    <w:basedOn w:val="Normal"/>
    <w:link w:val="BalloonTextChar"/>
    <w:uiPriority w:val="99"/>
    <w:semiHidden/>
    <w:unhideWhenUsed/>
    <w:rsid w:val="009930CB"/>
    <w:rPr>
      <w:rFonts w:ascii="Lucida Grande" w:hAnsi="Lucida Grande"/>
      <w:sz w:val="18"/>
      <w:szCs w:val="18"/>
    </w:rPr>
  </w:style>
  <w:style w:type="character" w:customStyle="1" w:styleId="BalloonTextChar">
    <w:name w:val="Balloon Text Char"/>
    <w:basedOn w:val="DefaultParagraphFont"/>
    <w:link w:val="BalloonText"/>
    <w:uiPriority w:val="99"/>
    <w:semiHidden/>
    <w:rsid w:val="009930CB"/>
    <w:rPr>
      <w:rFonts w:ascii="Lucida Grande" w:hAnsi="Lucida Grande"/>
      <w:sz w:val="18"/>
      <w:szCs w:val="18"/>
    </w:rPr>
  </w:style>
  <w:style w:type="paragraph" w:styleId="Footer">
    <w:name w:val="footer"/>
    <w:basedOn w:val="Normal"/>
    <w:link w:val="FooterChar"/>
    <w:uiPriority w:val="99"/>
    <w:unhideWhenUsed/>
    <w:rsid w:val="00E500C7"/>
    <w:pPr>
      <w:tabs>
        <w:tab w:val="center" w:pos="4320"/>
        <w:tab w:val="right" w:pos="8640"/>
      </w:tabs>
    </w:pPr>
  </w:style>
  <w:style w:type="character" w:customStyle="1" w:styleId="FooterChar">
    <w:name w:val="Footer Char"/>
    <w:basedOn w:val="DefaultParagraphFont"/>
    <w:link w:val="Footer"/>
    <w:uiPriority w:val="99"/>
    <w:rsid w:val="00E500C7"/>
  </w:style>
  <w:style w:type="character" w:styleId="PageNumber">
    <w:name w:val="page number"/>
    <w:basedOn w:val="DefaultParagraphFont"/>
    <w:uiPriority w:val="99"/>
    <w:semiHidden/>
    <w:unhideWhenUsed/>
    <w:rsid w:val="00E500C7"/>
  </w:style>
  <w:style w:type="character" w:customStyle="1" w:styleId="Heading1Char">
    <w:name w:val="Heading 1 Char"/>
    <w:basedOn w:val="DefaultParagraphFont"/>
    <w:link w:val="Heading1"/>
    <w:uiPriority w:val="9"/>
    <w:rsid w:val="00B87F3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7F3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607512"/>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customStyle="1" w:styleId="BodyA">
    <w:name w:val="Body A"/>
    <w:rsid w:val="00607512"/>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607512"/>
    <w:rPr>
      <w:sz w:val="20"/>
      <w:szCs w:val="20"/>
      <w:u w:val="single"/>
    </w:rPr>
  </w:style>
  <w:style w:type="numbering" w:customStyle="1" w:styleId="Numbered">
    <w:name w:val="Numbered"/>
    <w:rsid w:val="00607512"/>
    <w:pPr>
      <w:numPr>
        <w:numId w:val="2"/>
      </w:numPr>
    </w:pPr>
  </w:style>
  <w:style w:type="character" w:customStyle="1" w:styleId="Hyperlink1">
    <w:name w:val="Hyperlink.1"/>
    <w:basedOn w:val="DefaultParagraphFont"/>
    <w:rsid w:val="00607512"/>
    <w:rPr>
      <w:b/>
      <w:bCs/>
      <w:sz w:val="20"/>
      <w:szCs w:val="20"/>
      <w:u w:val="single"/>
    </w:rPr>
  </w:style>
  <w:style w:type="character" w:styleId="Hyperlink">
    <w:name w:val="Hyperlink"/>
    <w:rsid w:val="0093029F"/>
    <w:rPr>
      <w:u w:val="single"/>
    </w:rPr>
  </w:style>
  <w:style w:type="paragraph" w:styleId="BalloonText">
    <w:name w:val="Balloon Text"/>
    <w:basedOn w:val="Normal"/>
    <w:link w:val="BalloonTextChar"/>
    <w:uiPriority w:val="99"/>
    <w:semiHidden/>
    <w:unhideWhenUsed/>
    <w:rsid w:val="009930CB"/>
    <w:rPr>
      <w:rFonts w:ascii="Lucida Grande" w:hAnsi="Lucida Grande"/>
      <w:sz w:val="18"/>
      <w:szCs w:val="18"/>
    </w:rPr>
  </w:style>
  <w:style w:type="character" w:customStyle="1" w:styleId="BalloonTextChar">
    <w:name w:val="Balloon Text Char"/>
    <w:basedOn w:val="DefaultParagraphFont"/>
    <w:link w:val="BalloonText"/>
    <w:uiPriority w:val="99"/>
    <w:semiHidden/>
    <w:rsid w:val="009930CB"/>
    <w:rPr>
      <w:rFonts w:ascii="Lucida Grande" w:hAnsi="Lucida Grande"/>
      <w:sz w:val="18"/>
      <w:szCs w:val="18"/>
    </w:rPr>
  </w:style>
  <w:style w:type="paragraph" w:styleId="Footer">
    <w:name w:val="footer"/>
    <w:basedOn w:val="Normal"/>
    <w:link w:val="FooterChar"/>
    <w:uiPriority w:val="99"/>
    <w:unhideWhenUsed/>
    <w:rsid w:val="00E500C7"/>
    <w:pPr>
      <w:tabs>
        <w:tab w:val="center" w:pos="4320"/>
        <w:tab w:val="right" w:pos="8640"/>
      </w:tabs>
    </w:pPr>
  </w:style>
  <w:style w:type="character" w:customStyle="1" w:styleId="FooterChar">
    <w:name w:val="Footer Char"/>
    <w:basedOn w:val="DefaultParagraphFont"/>
    <w:link w:val="Footer"/>
    <w:uiPriority w:val="99"/>
    <w:rsid w:val="00E500C7"/>
  </w:style>
  <w:style w:type="character" w:styleId="PageNumber">
    <w:name w:val="page number"/>
    <w:basedOn w:val="DefaultParagraphFont"/>
    <w:uiPriority w:val="99"/>
    <w:semiHidden/>
    <w:unhideWhenUsed/>
    <w:rsid w:val="00E500C7"/>
  </w:style>
  <w:style w:type="character" w:customStyle="1" w:styleId="Heading1Char">
    <w:name w:val="Heading 1 Char"/>
    <w:basedOn w:val="DefaultParagraphFont"/>
    <w:link w:val="Heading1"/>
    <w:uiPriority w:val="9"/>
    <w:rsid w:val="00B87F3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8168">
      <w:bodyDiv w:val="1"/>
      <w:marLeft w:val="0"/>
      <w:marRight w:val="0"/>
      <w:marTop w:val="0"/>
      <w:marBottom w:val="0"/>
      <w:divBdr>
        <w:top w:val="none" w:sz="0" w:space="0" w:color="auto"/>
        <w:left w:val="none" w:sz="0" w:space="0" w:color="auto"/>
        <w:bottom w:val="none" w:sz="0" w:space="0" w:color="auto"/>
        <w:right w:val="none" w:sz="0" w:space="0" w:color="auto"/>
      </w:divBdr>
    </w:div>
    <w:div w:id="1045639705">
      <w:bodyDiv w:val="1"/>
      <w:marLeft w:val="0"/>
      <w:marRight w:val="0"/>
      <w:marTop w:val="0"/>
      <w:marBottom w:val="0"/>
      <w:divBdr>
        <w:top w:val="none" w:sz="0" w:space="0" w:color="auto"/>
        <w:left w:val="none" w:sz="0" w:space="0" w:color="auto"/>
        <w:bottom w:val="none" w:sz="0" w:space="0" w:color="auto"/>
        <w:right w:val="none" w:sz="0" w:space="0" w:color="auto"/>
      </w:divBdr>
    </w:div>
    <w:div w:id="1165824474">
      <w:bodyDiv w:val="1"/>
      <w:marLeft w:val="0"/>
      <w:marRight w:val="0"/>
      <w:marTop w:val="0"/>
      <w:marBottom w:val="0"/>
      <w:divBdr>
        <w:top w:val="none" w:sz="0" w:space="0" w:color="auto"/>
        <w:left w:val="none" w:sz="0" w:space="0" w:color="auto"/>
        <w:bottom w:val="none" w:sz="0" w:space="0" w:color="auto"/>
        <w:right w:val="none" w:sz="0" w:space="0" w:color="auto"/>
      </w:divBdr>
    </w:div>
    <w:div w:id="2066219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bsufn.com/" TargetMode="External"/><Relationship Id="rId21" Type="http://schemas.openxmlformats.org/officeDocument/2006/relationships/hyperlink" Target="mailto:a.viljoen@brighton.ac.uk" TargetMode="External"/><Relationship Id="rId22" Type="http://schemas.openxmlformats.org/officeDocument/2006/relationships/hyperlink" Target="mailto:D.Llinares@brighton.ac.uk"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s://thevisualandtheverbal.wordpress.com/2015/07/03/the-visual-and-the-verbal-symposium-university-of-brighton/" TargetMode="External"/><Relationship Id="rId14" Type="http://schemas.openxmlformats.org/officeDocument/2006/relationships/hyperlink" Target="mailto:c.mejiamoreno@brighton.ac.uk" TargetMode="External"/><Relationship Id="rId15" Type="http://schemas.openxmlformats.org/officeDocument/2006/relationships/hyperlink" Target="mailto:A.V.Fox@brighton.ac.uk" TargetMode="External"/><Relationship Id="rId16" Type="http://schemas.openxmlformats.org/officeDocument/2006/relationships/hyperlink" Target="mailto:l.purbrick@bton.ac.uk" TargetMode="External"/><Relationship Id="rId17" Type="http://schemas.openxmlformats.org/officeDocument/2006/relationships/hyperlink" Target="mailto:l.purbrick@bton.ac.uk" TargetMode="External"/><Relationship Id="rId18" Type="http://schemas.openxmlformats.org/officeDocument/2006/relationships/hyperlink" Target="http://www.contempoetry.com/" TargetMode="External"/><Relationship Id="rId19" Type="http://schemas.openxmlformats.org/officeDocument/2006/relationships/hyperlink" Target="mailto:G.Barton@brighton.ac.u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FBD3CF720AD429F52FBE94541B4BA" ma:contentTypeVersion="0" ma:contentTypeDescription="Create a new document." ma:contentTypeScope="" ma:versionID="07f10ef738d97ea73996405cdf5428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F078-CD81-4F39-892F-4C36C20D0026}">
  <ds:schemaRefs>
    <ds:schemaRef ds:uri="http://schemas.microsoft.com/sharepoint/v3/contenttype/forms"/>
  </ds:schemaRefs>
</ds:datastoreItem>
</file>

<file path=customXml/itemProps2.xml><?xml version="1.0" encoding="utf-8"?>
<ds:datastoreItem xmlns:ds="http://schemas.openxmlformats.org/officeDocument/2006/customXml" ds:itemID="{69F67D64-6160-444C-900A-D03E2B00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3EE55-7CF9-4166-8F9B-288D808B0D4D}">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C2DA043-50FD-4646-B74A-8B308E1C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11</Pages>
  <Words>3662</Words>
  <Characters>22565</Characters>
  <Application>Microsoft Macintosh Word</Application>
  <DocSecurity>0</DocSecurity>
  <Lines>2507</Lines>
  <Paragraphs>1380</Paragraphs>
  <ScaleCrop>false</ScaleCrop>
  <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Cooke</dc:creator>
  <cp:keywords/>
  <dc:description/>
  <cp:lastModifiedBy>Lucy Cooke</cp:lastModifiedBy>
  <cp:revision>73</cp:revision>
  <dcterms:created xsi:type="dcterms:W3CDTF">2015-08-18T13:38:00Z</dcterms:created>
  <dcterms:modified xsi:type="dcterms:W3CDTF">2015-11-10T09:35:00Z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0x0101008AAFBD3CF720AD429F52FBE94541B4BA</vt:lpwstr>
  </property>
  <property fmtid="{D5CDD505-2E9C-101B-9397-08002B2CF9AE}" pid="3" name="Order">
    <vt:r8>536000</vt:r8>
  </property>
</Properties>
</file>